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9E6D" w14:textId="77777777" w:rsidR="00F56AEF" w:rsidRPr="002023D2" w:rsidRDefault="00A7041B" w:rsidP="002B72C5">
      <w:pPr>
        <w:tabs>
          <w:tab w:val="left" w:pos="4900"/>
          <w:tab w:val="left" w:pos="5000"/>
        </w:tabs>
        <w:jc w:val="right"/>
        <w:rPr>
          <w:rFonts w:ascii="Tahoma" w:hAnsi="Tahoma" w:cs="Tahoma"/>
          <w:b/>
        </w:rPr>
      </w:pPr>
      <w:r>
        <w:rPr>
          <w:rFonts w:ascii="Tahoma" w:hAnsi="Tahoma" w:cs="Tahoma"/>
          <w:b/>
          <w:bCs/>
        </w:rPr>
        <w:t>Załącznik n</w:t>
      </w:r>
      <w:r w:rsidR="00F56AEF" w:rsidRPr="002023D2">
        <w:rPr>
          <w:rFonts w:ascii="Tahoma" w:hAnsi="Tahoma" w:cs="Tahoma"/>
          <w:b/>
          <w:bCs/>
        </w:rPr>
        <w:t xml:space="preserve">r </w:t>
      </w:r>
      <w:r w:rsidR="00F56AEF">
        <w:rPr>
          <w:rFonts w:ascii="Tahoma" w:hAnsi="Tahoma" w:cs="Tahoma"/>
          <w:b/>
          <w:bCs/>
        </w:rPr>
        <w:t>1 do S</w:t>
      </w:r>
      <w:r w:rsidR="00F56AEF" w:rsidRPr="002023D2">
        <w:rPr>
          <w:rFonts w:ascii="Tahoma" w:hAnsi="Tahoma" w:cs="Tahoma"/>
          <w:b/>
          <w:bCs/>
        </w:rPr>
        <w:t>WZ</w:t>
      </w:r>
    </w:p>
    <w:p w14:paraId="56147358" w14:textId="77777777" w:rsidR="00F56AEF" w:rsidRPr="00F56AEF" w:rsidRDefault="00F56AEF" w:rsidP="00F56AEF">
      <w:pPr>
        <w:pStyle w:val="Tytu"/>
        <w:rPr>
          <w:sz w:val="20"/>
        </w:rPr>
      </w:pPr>
      <w:r>
        <w:rPr>
          <w:sz w:val="20"/>
        </w:rPr>
        <w:t>Projektowa</w:t>
      </w:r>
      <w:r w:rsidR="006D48E0">
        <w:rPr>
          <w:sz w:val="20"/>
        </w:rPr>
        <w:t>ne</w:t>
      </w:r>
      <w:r>
        <w:rPr>
          <w:sz w:val="20"/>
        </w:rPr>
        <w:t xml:space="preserve"> postanowienia umowy</w:t>
      </w:r>
    </w:p>
    <w:p w14:paraId="6999D633" w14:textId="77777777" w:rsidR="001B7B76" w:rsidRDefault="00F56AEF"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sidR="001B7B76">
        <w:rPr>
          <w:rFonts w:ascii="Tahoma" w:hAnsi="Tahoma" w:cs="Tahoma"/>
        </w:rPr>
        <w:t xml:space="preserve"> </w:t>
      </w:r>
      <w:r w:rsidRPr="002023D2">
        <w:rPr>
          <w:rFonts w:ascii="Tahoma" w:hAnsi="Tahoma" w:cs="Tahoma"/>
        </w:rPr>
        <w:t>pomiędzy</w:t>
      </w:r>
    </w:p>
    <w:p w14:paraId="4DBB5D8F" w14:textId="77777777" w:rsidR="00F56AEF" w:rsidRPr="002023D2" w:rsidRDefault="002549D3" w:rsidP="00F56AEF">
      <w:pPr>
        <w:rPr>
          <w:rFonts w:ascii="Tahoma" w:hAnsi="Tahoma" w:cs="Tahoma"/>
          <w:b/>
        </w:rPr>
      </w:pPr>
      <w:r>
        <w:rPr>
          <w:rFonts w:ascii="Tahoma" w:hAnsi="Tahoma" w:cs="Tahoma"/>
          <w:b/>
        </w:rPr>
        <w:t>Gminą Mszana</w:t>
      </w:r>
    </w:p>
    <w:p w14:paraId="28011A88" w14:textId="77777777" w:rsidR="00F56AEF" w:rsidRPr="002023D2" w:rsidRDefault="00F56AEF" w:rsidP="00F56AEF">
      <w:pPr>
        <w:jc w:val="both"/>
        <w:rPr>
          <w:rFonts w:ascii="Tahoma" w:hAnsi="Tahoma" w:cs="Tahoma"/>
          <w:b/>
        </w:rPr>
      </w:pPr>
      <w:r w:rsidRPr="002023D2">
        <w:rPr>
          <w:rFonts w:ascii="Tahoma" w:hAnsi="Tahoma" w:cs="Tahoma"/>
          <w:b/>
        </w:rPr>
        <w:t>z siedzib</w:t>
      </w:r>
      <w:r w:rsidR="001B7B76">
        <w:rPr>
          <w:rFonts w:ascii="Tahoma" w:hAnsi="Tahoma" w:cs="Tahoma"/>
          <w:b/>
        </w:rPr>
        <w:t>ą w 44-32</w:t>
      </w:r>
      <w:r w:rsidR="002549D3">
        <w:rPr>
          <w:rFonts w:ascii="Tahoma" w:hAnsi="Tahoma" w:cs="Tahoma"/>
          <w:b/>
        </w:rPr>
        <w:t>5</w:t>
      </w:r>
      <w:r w:rsidR="00A63D5B">
        <w:rPr>
          <w:rFonts w:ascii="Tahoma" w:hAnsi="Tahoma" w:cs="Tahoma"/>
          <w:b/>
        </w:rPr>
        <w:t xml:space="preserve"> </w:t>
      </w:r>
      <w:r w:rsidR="002549D3">
        <w:rPr>
          <w:rFonts w:ascii="Tahoma" w:hAnsi="Tahoma" w:cs="Tahoma"/>
          <w:b/>
        </w:rPr>
        <w:t xml:space="preserve">Mszana </w:t>
      </w:r>
      <w:r w:rsidR="00A63D5B">
        <w:rPr>
          <w:rFonts w:ascii="Tahoma" w:hAnsi="Tahoma" w:cs="Tahoma"/>
          <w:b/>
        </w:rPr>
        <w:t xml:space="preserve">ul. </w:t>
      </w:r>
      <w:r w:rsidR="002549D3">
        <w:rPr>
          <w:rFonts w:ascii="Tahoma" w:hAnsi="Tahoma" w:cs="Tahoma"/>
          <w:b/>
        </w:rPr>
        <w:t>1 Maja 81</w:t>
      </w:r>
    </w:p>
    <w:p w14:paraId="4D63963E" w14:textId="77777777" w:rsidR="00F56AEF" w:rsidRPr="002023D2" w:rsidRDefault="00F56AEF" w:rsidP="00F56AEF">
      <w:pPr>
        <w:jc w:val="both"/>
        <w:rPr>
          <w:rFonts w:ascii="Tahoma" w:hAnsi="Tahoma" w:cs="Tahoma"/>
        </w:rPr>
      </w:pPr>
      <w:r w:rsidRPr="002023D2">
        <w:rPr>
          <w:rFonts w:ascii="Tahoma" w:hAnsi="Tahoma" w:cs="Tahoma"/>
        </w:rPr>
        <w:t>zwaną</w:t>
      </w:r>
      <w:r w:rsidR="004F6BD0">
        <w:rPr>
          <w:rFonts w:ascii="Tahoma" w:hAnsi="Tahoma" w:cs="Tahoma"/>
        </w:rPr>
        <w:t xml:space="preserve"> </w:t>
      </w:r>
      <w:r w:rsidRPr="002023D2">
        <w:rPr>
          <w:rFonts w:ascii="Tahoma" w:hAnsi="Tahoma" w:cs="Tahoma"/>
        </w:rPr>
        <w:t xml:space="preserve">dalej „Zamawiającym”, reprezentowaną przez: </w:t>
      </w:r>
    </w:p>
    <w:p w14:paraId="0087A344" w14:textId="77777777" w:rsidR="00F56AEF" w:rsidRPr="002023D2" w:rsidRDefault="00F56AEF" w:rsidP="00F56AEF">
      <w:pPr>
        <w:jc w:val="both"/>
        <w:rPr>
          <w:rFonts w:ascii="Tahoma" w:hAnsi="Tahoma" w:cs="Tahoma"/>
        </w:rPr>
      </w:pPr>
      <w:r w:rsidRPr="002023D2">
        <w:rPr>
          <w:rFonts w:ascii="Tahoma" w:hAnsi="Tahoma" w:cs="Tahoma"/>
        </w:rPr>
        <w:t>..............................................</w:t>
      </w:r>
    </w:p>
    <w:p w14:paraId="6E8F19E7" w14:textId="77777777" w:rsidR="00F56AEF" w:rsidRPr="002023D2" w:rsidRDefault="00F56AEF" w:rsidP="00F56AEF">
      <w:pPr>
        <w:jc w:val="both"/>
        <w:rPr>
          <w:rFonts w:ascii="Tahoma" w:hAnsi="Tahoma" w:cs="Tahoma"/>
        </w:rPr>
      </w:pPr>
      <w:r w:rsidRPr="002023D2">
        <w:rPr>
          <w:rFonts w:ascii="Tahoma" w:hAnsi="Tahoma" w:cs="Tahoma"/>
        </w:rPr>
        <w:t xml:space="preserve">a ............................................................................................................................................... </w:t>
      </w:r>
    </w:p>
    <w:p w14:paraId="02E1A796" w14:textId="77777777" w:rsidR="00F56AEF" w:rsidRPr="002023D2" w:rsidRDefault="00F56AEF"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25E6DD77" w14:textId="77777777" w:rsidR="00F56AEF" w:rsidRPr="002023D2" w:rsidRDefault="00F56AEF" w:rsidP="00F56AEF">
      <w:pPr>
        <w:jc w:val="both"/>
        <w:rPr>
          <w:rFonts w:ascii="Tahoma" w:hAnsi="Tahoma" w:cs="Tahoma"/>
        </w:rPr>
      </w:pPr>
      <w:r w:rsidRPr="002023D2">
        <w:rPr>
          <w:rFonts w:ascii="Tahoma" w:hAnsi="Tahoma" w:cs="Tahoma"/>
        </w:rPr>
        <w:t>zwanym w treści umowy „</w:t>
      </w:r>
      <w:r w:rsidR="000724C0">
        <w:rPr>
          <w:rFonts w:ascii="Tahoma" w:hAnsi="Tahoma" w:cs="Tahoma"/>
        </w:rPr>
        <w:t>Wykonawcą</w:t>
      </w:r>
      <w:r w:rsidRPr="002023D2">
        <w:rPr>
          <w:rFonts w:ascii="Tahoma" w:hAnsi="Tahoma" w:cs="Tahoma"/>
        </w:rPr>
        <w:t xml:space="preserve">” reprezentowanym przez: </w:t>
      </w:r>
    </w:p>
    <w:p w14:paraId="24CAEC03" w14:textId="77777777" w:rsidR="00F56AEF" w:rsidRPr="002023D2" w:rsidRDefault="00F56AEF" w:rsidP="00F56AEF">
      <w:pPr>
        <w:jc w:val="both"/>
        <w:rPr>
          <w:rFonts w:ascii="Tahoma" w:hAnsi="Tahoma" w:cs="Tahoma"/>
        </w:rPr>
      </w:pPr>
      <w:r w:rsidRPr="002023D2">
        <w:rPr>
          <w:rFonts w:ascii="Tahoma" w:hAnsi="Tahoma" w:cs="Tahoma"/>
        </w:rPr>
        <w:t xml:space="preserve">1. .......................................................................................................................... </w:t>
      </w:r>
    </w:p>
    <w:p w14:paraId="17CCE80A" w14:textId="77777777" w:rsidR="00F56AEF" w:rsidRPr="002023D2" w:rsidRDefault="00F56AEF" w:rsidP="00F56AEF">
      <w:pPr>
        <w:jc w:val="both"/>
        <w:rPr>
          <w:rFonts w:ascii="Tahoma" w:hAnsi="Tahoma" w:cs="Tahoma"/>
        </w:rPr>
      </w:pPr>
      <w:r w:rsidRPr="002023D2">
        <w:rPr>
          <w:rFonts w:ascii="Tahoma" w:hAnsi="Tahoma" w:cs="Tahoma"/>
        </w:rPr>
        <w:t xml:space="preserve">2. .......................................................................................................................... </w:t>
      </w:r>
    </w:p>
    <w:p w14:paraId="2AEE7CE9" w14:textId="77777777" w:rsidR="00F56AEF" w:rsidRPr="002023D2" w:rsidRDefault="00F56AEF" w:rsidP="00F56AEF">
      <w:pPr>
        <w:jc w:val="both"/>
        <w:rPr>
          <w:rFonts w:ascii="Tahoma" w:hAnsi="Tahoma" w:cs="Tahoma"/>
        </w:rPr>
      </w:pPr>
    </w:p>
    <w:p w14:paraId="1A3AAFBE" w14:textId="77777777" w:rsidR="00F56AEF" w:rsidRPr="002023D2" w:rsidRDefault="00F56AEF"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sidR="00A1112F">
        <w:rPr>
          <w:rFonts w:ascii="Tahoma" w:hAnsi="Tahoma" w:cs="Tahoma"/>
        </w:rPr>
        <w:t>21</w:t>
      </w:r>
      <w:r w:rsidRPr="002023D2">
        <w:rPr>
          <w:rFonts w:ascii="Tahoma" w:hAnsi="Tahoma" w:cs="Tahoma"/>
        </w:rPr>
        <w:t>r poz</w:t>
      </w:r>
      <w:r>
        <w:rPr>
          <w:rFonts w:ascii="Tahoma" w:hAnsi="Tahoma" w:cs="Tahoma"/>
        </w:rPr>
        <w:t xml:space="preserve">. </w:t>
      </w:r>
      <w:r w:rsidR="00A1112F">
        <w:rPr>
          <w:rFonts w:ascii="Tahoma" w:hAnsi="Tahoma" w:cs="Tahoma"/>
        </w:rPr>
        <w:t>112</w:t>
      </w:r>
      <w:r>
        <w:rPr>
          <w:rFonts w:ascii="Tahoma" w:hAnsi="Tahoma" w:cs="Tahoma"/>
        </w:rPr>
        <w:t xml:space="preserve">9 ze zm.), została zawarta umowa </w:t>
      </w:r>
      <w:r w:rsidRPr="002023D2">
        <w:rPr>
          <w:rFonts w:ascii="Tahoma" w:hAnsi="Tahoma" w:cs="Tahoma"/>
        </w:rPr>
        <w:t xml:space="preserve">o następującej treści: </w:t>
      </w:r>
    </w:p>
    <w:p w14:paraId="5874CF3C" w14:textId="77777777" w:rsidR="002549D3" w:rsidRPr="00F56AEF" w:rsidRDefault="002549D3" w:rsidP="002549D3">
      <w:pPr>
        <w:pStyle w:val="Nagwek3"/>
      </w:pPr>
      <w:r w:rsidRPr="00F56AEF">
        <w:t>Przedmiot umowy</w:t>
      </w:r>
    </w:p>
    <w:p w14:paraId="143F0804" w14:textId="77777777" w:rsidR="002549D3" w:rsidRPr="00F56AEF" w:rsidRDefault="002549D3" w:rsidP="00A22913">
      <w:pPr>
        <w:pStyle w:val="Nagwek4"/>
        <w:spacing w:after="120"/>
      </w:pPr>
      <w:r w:rsidRPr="00F56AEF">
        <w:t>§ 1</w:t>
      </w:r>
    </w:p>
    <w:p w14:paraId="5123456A" w14:textId="77777777" w:rsidR="002549D3" w:rsidRPr="002549D3" w:rsidRDefault="002549D3" w:rsidP="00BC22A9">
      <w:pPr>
        <w:pStyle w:val="Bezodstpw"/>
        <w:numPr>
          <w:ilvl w:val="0"/>
          <w:numId w:val="119"/>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512AC3AE" w14:textId="0A27DE0E" w:rsidR="00D729BB" w:rsidRPr="000F4E05" w:rsidRDefault="002549D3" w:rsidP="000F4E05">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sidR="00EB5720" w:rsidRPr="00EB5720">
        <w:rPr>
          <w:rFonts w:ascii="Tahoma" w:hAnsi="Tahoma" w:cs="Tahoma"/>
          <w:b/>
          <w:bCs/>
          <w:color w:val="000000"/>
          <w:sz w:val="20"/>
          <w:szCs w:val="20"/>
          <w:lang w:val="pl-PL"/>
        </w:rPr>
        <w:t>Remont parkingu dla samochodów osobowych - modernizacja infrastruktury ułatwiającej  dostęp dla atrakcji kulturowych i przyrodniczych przez odwiedzających ze specjalnymi potrzebami</w:t>
      </w:r>
      <w:r w:rsidR="00D729BB" w:rsidRPr="00EB5720">
        <w:rPr>
          <w:rFonts w:ascii="Tahoma" w:hAnsi="Tahoma" w:cs="Tahoma"/>
          <w:b/>
          <w:bCs/>
          <w:sz w:val="20"/>
          <w:szCs w:val="20"/>
          <w:lang w:val="pl-PL"/>
        </w:rPr>
        <w:t>”</w:t>
      </w:r>
      <w:r w:rsidR="00D46878">
        <w:rPr>
          <w:rFonts w:ascii="Tahoma" w:hAnsi="Tahoma" w:cs="Tahoma"/>
          <w:b/>
          <w:bCs/>
          <w:sz w:val="20"/>
          <w:szCs w:val="20"/>
          <w:lang w:val="pl-PL"/>
        </w:rPr>
        <w:t xml:space="preserve"> – II postępowanie</w:t>
      </w:r>
    </w:p>
    <w:p w14:paraId="70A1D1AF" w14:textId="77777777" w:rsidR="002549D3" w:rsidRPr="002549D3" w:rsidRDefault="002549D3"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 xml:space="preserve">zgodnie ze specyfikacją warunków zamówienia, </w:t>
      </w:r>
      <w:proofErr w:type="spellStart"/>
      <w:r w:rsidRPr="002549D3">
        <w:rPr>
          <w:rFonts w:ascii="Tahoma" w:hAnsi="Tahoma" w:cs="Tahoma"/>
          <w:sz w:val="20"/>
          <w:szCs w:val="20"/>
          <w:lang w:val="pl-PL"/>
        </w:rPr>
        <w:t>STWiOR</w:t>
      </w:r>
      <w:proofErr w:type="spellEnd"/>
      <w:r w:rsidRPr="002549D3">
        <w:rPr>
          <w:rFonts w:ascii="Tahoma" w:hAnsi="Tahoma" w:cs="Tahoma"/>
          <w:sz w:val="20"/>
          <w:szCs w:val="20"/>
          <w:lang w:val="pl-PL"/>
        </w:rPr>
        <w:t>, postanowieniami niniejszej umowy oraz ofertą przetargową wykonawcy.</w:t>
      </w:r>
    </w:p>
    <w:p w14:paraId="0AF620DC" w14:textId="77777777" w:rsidR="002549D3" w:rsidRPr="00F56AEF" w:rsidRDefault="002549D3" w:rsidP="00BC22A9">
      <w:pPr>
        <w:pStyle w:val="Akapitzlist"/>
        <w:numPr>
          <w:ilvl w:val="0"/>
          <w:numId w:val="119"/>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14:paraId="1F575C2F"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75783CC1"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20BFB578" w14:textId="77777777" w:rsidR="002549D3" w:rsidRPr="002023D2" w:rsidRDefault="002549D3" w:rsidP="002549D3">
      <w:pPr>
        <w:pStyle w:val="Akapitzlist"/>
        <w:spacing w:after="0" w:line="240" w:lineRule="auto"/>
        <w:ind w:left="284"/>
        <w:contextualSpacing w:val="0"/>
        <w:jc w:val="both"/>
        <w:rPr>
          <w:rFonts w:ascii="Tahoma" w:hAnsi="Tahoma" w:cs="Tahoma"/>
          <w:color w:val="000000"/>
          <w:sz w:val="20"/>
          <w:szCs w:val="20"/>
        </w:rPr>
      </w:pPr>
    </w:p>
    <w:p w14:paraId="75A19215" w14:textId="77777777" w:rsidR="002549D3" w:rsidRPr="00F56AEF" w:rsidRDefault="002549D3" w:rsidP="002549D3">
      <w:pPr>
        <w:pStyle w:val="Nagwek3"/>
      </w:pPr>
      <w:r w:rsidRPr="00F56AEF">
        <w:t xml:space="preserve">Termin realizacji </w:t>
      </w:r>
    </w:p>
    <w:p w14:paraId="526E397F" w14:textId="77777777" w:rsidR="002549D3" w:rsidRPr="00FC7F56" w:rsidRDefault="002549D3" w:rsidP="00A22913">
      <w:pPr>
        <w:pStyle w:val="Nagwek4"/>
        <w:spacing w:after="120"/>
      </w:pPr>
      <w:r w:rsidRPr="00FC7F56">
        <w:t>§ 2</w:t>
      </w:r>
    </w:p>
    <w:p w14:paraId="69A09F5E" w14:textId="7089833C" w:rsidR="002549D3" w:rsidRPr="00FC7F56" w:rsidRDefault="002549D3" w:rsidP="002549D3">
      <w:pPr>
        <w:pStyle w:val="Akapitzlist"/>
        <w:numPr>
          <w:ilvl w:val="4"/>
          <w:numId w:val="65"/>
        </w:numPr>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sidR="00EB5720">
        <w:rPr>
          <w:rFonts w:ascii="Tahoma" w:hAnsi="Tahoma" w:cs="Tahoma"/>
          <w:b/>
          <w:sz w:val="20"/>
          <w:szCs w:val="20"/>
        </w:rPr>
        <w:t>3</w:t>
      </w:r>
      <w:r w:rsidR="00610215">
        <w:rPr>
          <w:rFonts w:ascii="Tahoma" w:hAnsi="Tahoma" w:cs="Tahoma"/>
          <w:b/>
          <w:sz w:val="20"/>
          <w:szCs w:val="20"/>
        </w:rPr>
        <w:t xml:space="preserve"> </w:t>
      </w:r>
      <w:r w:rsidR="00EB5720">
        <w:rPr>
          <w:rFonts w:ascii="Tahoma" w:hAnsi="Tahoma" w:cs="Tahoma"/>
          <w:b/>
          <w:sz w:val="20"/>
          <w:szCs w:val="20"/>
        </w:rPr>
        <w:t>miesięcy</w:t>
      </w:r>
      <w:r w:rsidR="004F6BD0">
        <w:rPr>
          <w:rFonts w:ascii="Tahoma" w:hAnsi="Tahoma" w:cs="Tahoma"/>
          <w:b/>
          <w:sz w:val="20"/>
          <w:szCs w:val="20"/>
        </w:rPr>
        <w:t xml:space="preserve"> od dnia podpisania umowy.</w:t>
      </w:r>
    </w:p>
    <w:p w14:paraId="520EB802" w14:textId="77777777" w:rsidR="002549D3" w:rsidRDefault="002549D3" w:rsidP="002549D3">
      <w:pPr>
        <w:pStyle w:val="Akapitzlist"/>
        <w:numPr>
          <w:ilvl w:val="4"/>
          <w:numId w:val="65"/>
        </w:numPr>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19B5FCEB" w14:textId="77777777" w:rsidR="002549D3" w:rsidRPr="002023D2" w:rsidRDefault="002549D3" w:rsidP="002549D3">
      <w:pPr>
        <w:pStyle w:val="Nagwek3"/>
      </w:pPr>
      <w:r w:rsidRPr="002023D2">
        <w:t>Obowiązki Stron</w:t>
      </w:r>
    </w:p>
    <w:p w14:paraId="75B49531" w14:textId="77777777" w:rsidR="002549D3" w:rsidRDefault="002549D3" w:rsidP="00A22913">
      <w:pPr>
        <w:pStyle w:val="Nagwek4"/>
        <w:spacing w:after="120"/>
      </w:pPr>
      <w:r w:rsidRPr="007713F5">
        <w:t>§</w:t>
      </w:r>
      <w:r>
        <w:t xml:space="preserve"> </w:t>
      </w:r>
      <w:r w:rsidRPr="007713F5">
        <w:t>3</w:t>
      </w:r>
    </w:p>
    <w:p w14:paraId="2BCC6021" w14:textId="77777777" w:rsidR="002549D3" w:rsidRPr="002023D2" w:rsidRDefault="002549D3" w:rsidP="00BC22A9">
      <w:pPr>
        <w:numPr>
          <w:ilvl w:val="0"/>
          <w:numId w:val="117"/>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5A90980C"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14:paraId="7825D7D4"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5ED5C731"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14:paraId="4A478149"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14:paraId="3437A93C" w14:textId="77777777" w:rsidR="002549D3" w:rsidRPr="00FF4951"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sidR="00BF5957">
        <w:rPr>
          <w:rFonts w:ascii="Tahoma" w:hAnsi="Tahoma" w:cs="Tahoma"/>
          <w:kern w:val="0"/>
          <w:lang w:eastAsia="pl-PL"/>
        </w:rPr>
        <w:t>6</w:t>
      </w:r>
      <w:r>
        <w:rPr>
          <w:rFonts w:ascii="Tahoma" w:hAnsi="Tahoma" w:cs="Tahoma"/>
          <w:kern w:val="0"/>
          <w:lang w:eastAsia="pl-PL"/>
        </w:rPr>
        <w:t xml:space="preserve"> niniejszej umowy;</w:t>
      </w:r>
    </w:p>
    <w:p w14:paraId="566422DC" w14:textId="77777777" w:rsidR="002549D3" w:rsidRDefault="002549D3" w:rsidP="00BC22A9">
      <w:pPr>
        <w:numPr>
          <w:ilvl w:val="0"/>
          <w:numId w:val="123"/>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A9A3760" w14:textId="77777777" w:rsidR="002549D3" w:rsidRPr="00FF4951" w:rsidRDefault="002549D3" w:rsidP="00BC22A9">
      <w:pPr>
        <w:widowControl w:val="0"/>
        <w:numPr>
          <w:ilvl w:val="0"/>
          <w:numId w:val="123"/>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694B3577" w14:textId="77777777" w:rsidR="002549D3" w:rsidRDefault="002549D3" w:rsidP="00BC22A9">
      <w:pPr>
        <w:pStyle w:val="Akapitzlist"/>
        <w:numPr>
          <w:ilvl w:val="0"/>
          <w:numId w:val="117"/>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14:paraId="0C26DDFA" w14:textId="30DF8779" w:rsidR="00576308" w:rsidRDefault="00576308" w:rsidP="00BC22A9">
      <w:pPr>
        <w:pStyle w:val="Akapitzlist"/>
        <w:numPr>
          <w:ilvl w:val="0"/>
          <w:numId w:val="129"/>
        </w:numPr>
        <w:autoSpaceDN w:val="0"/>
        <w:adjustRightInd w:val="0"/>
        <w:spacing w:line="240" w:lineRule="auto"/>
        <w:ind w:hanging="540"/>
        <w:jc w:val="both"/>
        <w:rPr>
          <w:rFonts w:ascii="Tahoma" w:hAnsi="Tahoma" w:cs="Tahoma"/>
          <w:sz w:val="20"/>
          <w:szCs w:val="20"/>
        </w:rPr>
      </w:pPr>
      <w:r>
        <w:rPr>
          <w:rFonts w:ascii="Tahoma" w:hAnsi="Tahoma" w:cs="Tahoma"/>
          <w:sz w:val="20"/>
          <w:szCs w:val="20"/>
        </w:rPr>
        <w:t xml:space="preserve">Przedłoży Zamawiającemu w dniu zawarcia umowy kopię uprawnień budowlanych </w:t>
      </w:r>
      <w:r w:rsidR="00794454">
        <w:rPr>
          <w:rFonts w:ascii="Tahoma" w:hAnsi="Tahoma" w:cs="Tahoma"/>
          <w:sz w:val="20"/>
          <w:szCs w:val="20"/>
        </w:rPr>
        <w:br/>
      </w:r>
      <w:r>
        <w:rPr>
          <w:rFonts w:ascii="Tahoma" w:hAnsi="Tahoma" w:cs="Tahoma"/>
          <w:sz w:val="20"/>
          <w:szCs w:val="20"/>
        </w:rPr>
        <w:t xml:space="preserve">w specjalności drogowej kierownika robót wraz z kopią aktualnego zaświadczenia </w:t>
      </w:r>
      <w:r w:rsidR="00794454">
        <w:rPr>
          <w:rFonts w:ascii="Tahoma" w:hAnsi="Tahoma" w:cs="Tahoma"/>
          <w:sz w:val="20"/>
          <w:szCs w:val="20"/>
        </w:rPr>
        <w:br/>
        <w:t>o przynależności kierownika robót do właściwej Okręgowej Izby Inżynierów Budownictwa.</w:t>
      </w:r>
    </w:p>
    <w:p w14:paraId="054EFD09" w14:textId="7E25D344"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424DFDD6" w14:textId="77777777"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50FE417" w14:textId="77777777" w:rsidR="002549D3" w:rsidRPr="00DD7A8D"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DAE2F09" w14:textId="6BF0BCE6" w:rsidR="002549D3" w:rsidRPr="009A7F68"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sidR="000F4E05">
        <w:rPr>
          <w:rFonts w:ascii="Tahoma" w:hAnsi="Tahoma" w:cs="Tahoma"/>
          <w:color w:val="000000"/>
          <w:sz w:val="20"/>
          <w:szCs w:val="20"/>
        </w:rPr>
        <w:t>doświadczenia</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w celu wykazania spełniania warunków udziału w postępowaniu lub zobowiąże się do osobistego wykonania powyższego zakresu robót. Ponadto nowy podmiot nie może podlegać wykluczeniu w oparciu </w:t>
      </w:r>
      <w:r w:rsidR="000F4E05">
        <w:rPr>
          <w:rFonts w:ascii="Tahoma" w:hAnsi="Tahoma" w:cs="Tahoma"/>
          <w:color w:val="000000"/>
          <w:sz w:val="20"/>
          <w:szCs w:val="20"/>
        </w:rPr>
        <w:br/>
      </w:r>
      <w:r w:rsidRPr="009A7F68">
        <w:rPr>
          <w:rFonts w:ascii="Tahoma" w:hAnsi="Tahoma" w:cs="Tahoma"/>
          <w:color w:val="000000"/>
          <w:sz w:val="20"/>
          <w:szCs w:val="20"/>
        </w:rPr>
        <w:t>o przesłanki</w:t>
      </w:r>
      <w:r w:rsidR="002D40A3">
        <w:rPr>
          <w:rFonts w:ascii="Tahoma" w:hAnsi="Tahoma" w:cs="Tahoma"/>
          <w:color w:val="000000"/>
          <w:sz w:val="20"/>
          <w:szCs w:val="20"/>
        </w:rPr>
        <w:t xml:space="preserve"> </w:t>
      </w:r>
      <w:r w:rsidR="002D40A3" w:rsidRPr="002D40A3">
        <w:rPr>
          <w:rFonts w:ascii="Tahoma" w:hAnsi="Tahoma" w:cs="Tahoma"/>
          <w:sz w:val="20"/>
          <w:szCs w:val="20"/>
        </w:rPr>
        <w:t xml:space="preserve">zawarte w art. 108 ust. 1 ustawy </w:t>
      </w:r>
      <w:proofErr w:type="spellStart"/>
      <w:r w:rsidR="002D40A3" w:rsidRPr="002D40A3">
        <w:rPr>
          <w:rFonts w:ascii="Tahoma" w:hAnsi="Tahoma" w:cs="Tahoma"/>
          <w:sz w:val="20"/>
          <w:szCs w:val="20"/>
        </w:rPr>
        <w:t>Pzp</w:t>
      </w:r>
      <w:proofErr w:type="spellEnd"/>
      <w:r w:rsidR="002D40A3" w:rsidRPr="002D40A3">
        <w:rPr>
          <w:rFonts w:ascii="Tahoma" w:hAnsi="Tahoma" w:cs="Tahoma"/>
          <w:sz w:val="20"/>
          <w:szCs w:val="20"/>
        </w:rPr>
        <w:t xml:space="preserve"> oraz</w:t>
      </w:r>
      <w:r w:rsidR="002D40A3">
        <w:rPr>
          <w:rFonts w:ascii="Tahoma" w:hAnsi="Tahoma" w:cs="Tahoma"/>
          <w:sz w:val="20"/>
          <w:szCs w:val="20"/>
        </w:rPr>
        <w:t>,</w:t>
      </w:r>
      <w:r w:rsidR="002D40A3" w:rsidRPr="002D40A3">
        <w:rPr>
          <w:rFonts w:ascii="Tahoma" w:hAnsi="Tahoma" w:cs="Tahoma"/>
          <w:sz w:val="20"/>
          <w:szCs w:val="20"/>
        </w:rPr>
        <w:t xml:space="preserve"> </w:t>
      </w:r>
      <w:r w:rsidR="002D40A3" w:rsidRPr="002D40A3">
        <w:rPr>
          <w:rFonts w:ascii="Tahoma" w:hAnsi="Tahoma" w:cs="Tahoma"/>
          <w:bCs/>
          <w:sz w:val="20"/>
          <w:szCs w:val="20"/>
        </w:rPr>
        <w:t>o których mowa w art. 7 ust. 1 ustawy z dnia 13 kwietnia 2022r. o szczególnych rozwiązaniach w zakresie przeciwdziałania wspieraniu agresji na Ukrainę oraz służących ochronie bezpieczeństwa narodowego (Dz.U. poz. 835),</w:t>
      </w:r>
      <w:r w:rsidR="002D40A3" w:rsidRPr="002D40A3">
        <w:rPr>
          <w:rFonts w:ascii="Tahoma" w:hAnsi="Tahoma" w:cs="Tahoma"/>
          <w:sz w:val="20"/>
          <w:szCs w:val="20"/>
        </w:rPr>
        <w:t xml:space="preserve"> wskazane w SWZ</w:t>
      </w:r>
      <w:r w:rsidR="002D40A3">
        <w:rPr>
          <w:rFonts w:ascii="Tahoma" w:hAnsi="Tahoma" w:cs="Tahoma"/>
          <w:sz w:val="20"/>
          <w:szCs w:val="20"/>
        </w:rPr>
        <w:t xml:space="preserve">, </w:t>
      </w:r>
      <w:r w:rsidR="007300B5">
        <w:rPr>
          <w:rFonts w:ascii="Tahoma" w:hAnsi="Tahoma" w:cs="Tahoma"/>
          <w:color w:val="000000"/>
          <w:sz w:val="20"/>
          <w:szCs w:val="20"/>
        </w:rPr>
        <w:t xml:space="preserve">które zostały przewidziane w </w:t>
      </w:r>
      <w:proofErr w:type="spellStart"/>
      <w:r w:rsidR="007300B5">
        <w:rPr>
          <w:rFonts w:ascii="Tahoma" w:hAnsi="Tahoma" w:cs="Tahoma"/>
          <w:color w:val="000000"/>
          <w:sz w:val="20"/>
          <w:szCs w:val="20"/>
        </w:rPr>
        <w:t>swz</w:t>
      </w:r>
      <w:proofErr w:type="spellEnd"/>
      <w:r w:rsidR="007300B5">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p>
    <w:p w14:paraId="6E4F163A" w14:textId="77777777" w:rsidR="001F3176" w:rsidRPr="001F3176" w:rsidRDefault="001F3176" w:rsidP="001F3176">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 xml:space="preserve">zobowiązuje się w terminie do 5 dni od dnia zawarcia niniejszej Umowy dostarczyć kosztorys ofertowy wykonany metodą </w:t>
      </w:r>
      <w:r>
        <w:rPr>
          <w:rFonts w:ascii="Tahoma" w:hAnsi="Tahoma" w:cs="Tahoma"/>
          <w:sz w:val="20"/>
          <w:szCs w:val="20"/>
        </w:rPr>
        <w:t>uproszczoną</w:t>
      </w:r>
      <w:r w:rsidRPr="008A4320">
        <w:rPr>
          <w:rFonts w:ascii="Tahoma" w:hAnsi="Tahoma" w:cs="Tahoma"/>
          <w:sz w:val="20"/>
          <w:szCs w:val="20"/>
        </w:rPr>
        <w:t>;</w:t>
      </w:r>
    </w:p>
    <w:p w14:paraId="6B14A47B" w14:textId="77777777" w:rsidR="002549D3" w:rsidRPr="00DD7A8D"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11F6F4CD"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sidR="00BF5957">
        <w:rPr>
          <w:rFonts w:ascii="Tahoma" w:hAnsi="Tahoma" w:cs="Tahoma"/>
          <w:color w:val="000000"/>
          <w:sz w:val="20"/>
          <w:szCs w:val="20"/>
        </w:rPr>
        <w:t>przedmiarem robót</w:t>
      </w:r>
      <w:r w:rsidRPr="00672431">
        <w:rPr>
          <w:rFonts w:ascii="Tahoma" w:hAnsi="Tahoma" w:cs="Tahoma"/>
          <w:color w:val="000000"/>
          <w:sz w:val="20"/>
          <w:szCs w:val="20"/>
        </w:rPr>
        <w:t xml:space="preserve">,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00BF5957">
        <w:rPr>
          <w:rFonts w:ascii="Tahoma" w:hAnsi="Tahoma" w:cs="Tahoma"/>
          <w:color w:val="000000"/>
          <w:sz w:val="20"/>
          <w:szCs w:val="20"/>
        </w:rPr>
        <w:t xml:space="preserve"> </w:t>
      </w:r>
      <w:r w:rsidRPr="008A4320">
        <w:rPr>
          <w:rFonts w:ascii="Tahoma" w:hAnsi="Tahoma" w:cs="Tahoma"/>
          <w:color w:val="000000"/>
          <w:sz w:val="20"/>
          <w:szCs w:val="20"/>
        </w:rPr>
        <w:t xml:space="preserve">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p>
    <w:p w14:paraId="4A1A2886"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8918487"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319625CE" w14:textId="77777777" w:rsidR="002549D3" w:rsidRPr="00D61844" w:rsidRDefault="002549D3" w:rsidP="00BC22A9">
      <w:pPr>
        <w:pStyle w:val="Akapitzlist"/>
        <w:numPr>
          <w:ilvl w:val="0"/>
          <w:numId w:val="129"/>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683525DA"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59FA0A1D" w14:textId="77777777" w:rsidR="002549D3" w:rsidRPr="00D61844" w:rsidRDefault="002549D3" w:rsidP="00BC22A9">
      <w:pPr>
        <w:numPr>
          <w:ilvl w:val="1"/>
          <w:numId w:val="130"/>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 xml:space="preserve">zapewni wystarczające gwarancje wdrożenia odpowiednich środków technicznych i organizacyjnych, aby przetwarzanie danych osobowych spełniało wymogi wynikające </w:t>
      </w:r>
      <w:r w:rsidRPr="00D61844">
        <w:rPr>
          <w:rFonts w:ascii="Tahoma" w:hAnsi="Tahoma" w:cs="Tahoma"/>
        </w:rPr>
        <w:lastRenderedPageBreak/>
        <w:t>z obowiązujących przepisów o ochronie danych osobowych oraz RODO mających zastosowanie i chroniło prawa osób, których dane dotyczą,</w:t>
      </w:r>
    </w:p>
    <w:p w14:paraId="6862E648"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352939A4" w14:textId="77777777" w:rsidR="002549D3" w:rsidRPr="00D23FBF" w:rsidRDefault="002549D3" w:rsidP="00BC22A9">
      <w:pPr>
        <w:pStyle w:val="Akapitzlist"/>
        <w:numPr>
          <w:ilvl w:val="0"/>
          <w:numId w:val="117"/>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14:paraId="0995081F"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zobowiązuje się w czasie realizacji zamówienia do oznakowania robót w pasie drogowym zgodnie z obowiązującymi w tym zakresie przepisami oraz zabezpieczenia terenu robót,</w:t>
      </w:r>
    </w:p>
    <w:p w14:paraId="356541F0"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odtworzy naruszone w trakcie realizacji robót znaki graniczne,</w:t>
      </w:r>
    </w:p>
    <w:p w14:paraId="089F6244" w14:textId="77777777" w:rsidR="002549D3" w:rsidRPr="009611C4" w:rsidRDefault="002549D3" w:rsidP="00BC22A9">
      <w:pPr>
        <w:pStyle w:val="Akapitzlist"/>
        <w:numPr>
          <w:ilvl w:val="0"/>
          <w:numId w:val="128"/>
        </w:numPr>
        <w:spacing w:line="240" w:lineRule="auto"/>
        <w:ind w:hanging="540"/>
        <w:jc w:val="both"/>
        <w:rPr>
          <w:rFonts w:ascii="Tahoma" w:hAnsi="Tahoma" w:cs="Tahoma"/>
          <w:sz w:val="20"/>
          <w:szCs w:val="20"/>
        </w:rPr>
      </w:pPr>
      <w:r w:rsidRPr="00A86562">
        <w:rPr>
          <w:rFonts w:ascii="Tahoma" w:hAnsi="Tahoma" w:cs="Tahoma"/>
          <w:sz w:val="20"/>
          <w:szCs w:val="20"/>
        </w:rPr>
        <w:t xml:space="preserve">utrzymywanie czystości i porządku oraz prowadzenie gospodarki odpadami zgodnie z ustawą z dnia 13 września 1996 r. o utrzymaniu czystości i porządku w gminach (tj. Dz.U. </w:t>
      </w:r>
      <w:r w:rsidRPr="00A86562">
        <w:rPr>
          <w:rFonts w:ascii="Tahoma" w:hAnsi="Tahoma" w:cs="Tahoma"/>
          <w:sz w:val="20"/>
          <w:szCs w:val="20"/>
        </w:rPr>
        <w:br/>
        <w:t>z 20</w:t>
      </w:r>
      <w:r w:rsidR="00BF5957">
        <w:rPr>
          <w:rFonts w:ascii="Tahoma" w:hAnsi="Tahoma" w:cs="Tahoma"/>
          <w:sz w:val="20"/>
          <w:szCs w:val="20"/>
        </w:rPr>
        <w:t>21</w:t>
      </w:r>
      <w:r w:rsidRPr="00A86562">
        <w:rPr>
          <w:rFonts w:ascii="Tahoma" w:hAnsi="Tahoma" w:cs="Tahoma"/>
          <w:sz w:val="20"/>
          <w:szCs w:val="20"/>
        </w:rPr>
        <w:t xml:space="preserve"> r. poz. </w:t>
      </w:r>
      <w:r w:rsidR="00BF5957">
        <w:rPr>
          <w:rFonts w:ascii="Tahoma" w:hAnsi="Tahoma" w:cs="Tahoma"/>
          <w:sz w:val="20"/>
          <w:szCs w:val="20"/>
        </w:rPr>
        <w:t>888</w:t>
      </w:r>
      <w:r w:rsidRPr="00A86562">
        <w:rPr>
          <w:rFonts w:ascii="Tahoma" w:hAnsi="Tahoma" w:cs="Tahoma"/>
          <w:sz w:val="20"/>
          <w:szCs w:val="20"/>
        </w:rPr>
        <w:t>)</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14:paraId="65898884"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14:paraId="68472A89" w14:textId="77777777" w:rsidR="002549D3" w:rsidRPr="000F4E05" w:rsidRDefault="007300B5" w:rsidP="00BC22A9">
      <w:pPr>
        <w:pStyle w:val="Akapitzlist"/>
        <w:numPr>
          <w:ilvl w:val="0"/>
          <w:numId w:val="128"/>
        </w:numPr>
        <w:spacing w:line="240" w:lineRule="auto"/>
        <w:ind w:hanging="540"/>
        <w:jc w:val="both"/>
        <w:rPr>
          <w:rFonts w:ascii="Tahoma" w:hAnsi="Tahoma" w:cs="Tahoma"/>
          <w:sz w:val="20"/>
          <w:szCs w:val="20"/>
        </w:rPr>
      </w:pPr>
      <w:r w:rsidRPr="000F4E05">
        <w:rPr>
          <w:rFonts w:ascii="Tahoma" w:hAnsi="Tahoma" w:cs="Tahoma"/>
          <w:sz w:val="20"/>
          <w:szCs w:val="20"/>
        </w:rPr>
        <w:t xml:space="preserve">będzie niezwłocznie </w:t>
      </w:r>
      <w:r w:rsidR="002549D3" w:rsidRPr="000F4E05">
        <w:rPr>
          <w:rFonts w:ascii="Tahoma" w:hAnsi="Tahoma" w:cs="Tahoma"/>
          <w:sz w:val="20"/>
          <w:szCs w:val="20"/>
        </w:rPr>
        <w:t>informowa</w:t>
      </w:r>
      <w:r w:rsidRPr="000F4E05">
        <w:rPr>
          <w:rFonts w:ascii="Tahoma" w:hAnsi="Tahoma" w:cs="Tahoma"/>
          <w:sz w:val="20"/>
          <w:szCs w:val="20"/>
        </w:rPr>
        <w:t>ł Zamawiającego o</w:t>
      </w:r>
      <w:r w:rsidR="002549D3" w:rsidRPr="000F4E05">
        <w:rPr>
          <w:rFonts w:ascii="Tahoma" w:hAnsi="Tahoma" w:cs="Tahoma"/>
          <w:sz w:val="20"/>
          <w:szCs w:val="20"/>
        </w:rPr>
        <w:t xml:space="preserve"> </w:t>
      </w:r>
      <w:r w:rsidR="002549D3" w:rsidRPr="000F4E05">
        <w:rPr>
          <w:rFonts w:ascii="Tahoma" w:hAnsi="Tahoma" w:cs="Tahoma"/>
          <w:spacing w:val="-8"/>
          <w:sz w:val="20"/>
          <w:szCs w:val="20"/>
        </w:rPr>
        <w:t xml:space="preserve">problemach </w:t>
      </w:r>
      <w:r w:rsidRPr="000F4E05">
        <w:rPr>
          <w:rFonts w:ascii="Tahoma" w:hAnsi="Tahoma" w:cs="Tahoma"/>
          <w:spacing w:val="-8"/>
          <w:sz w:val="20"/>
          <w:szCs w:val="20"/>
        </w:rPr>
        <w:t xml:space="preserve">lub okolicznościach mogących </w:t>
      </w:r>
      <w:r w:rsidR="002549D3" w:rsidRPr="000F4E05">
        <w:rPr>
          <w:rFonts w:ascii="Tahoma" w:hAnsi="Tahoma" w:cs="Tahoma"/>
          <w:sz w:val="20"/>
          <w:szCs w:val="20"/>
        </w:rPr>
        <w:t>mieć wpływ na jakość lub termin zakończenia robót.</w:t>
      </w:r>
    </w:p>
    <w:p w14:paraId="0D37A9E8" w14:textId="77777777" w:rsidR="002549D3" w:rsidRDefault="002549D3" w:rsidP="00BC22A9">
      <w:pPr>
        <w:pStyle w:val="Akapitzlist"/>
        <w:numPr>
          <w:ilvl w:val="0"/>
          <w:numId w:val="128"/>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14:paraId="2B7DDE7B"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 xml:space="preserve"> i pokry</w:t>
      </w:r>
      <w:r w:rsidR="007300B5">
        <w:rPr>
          <w:rFonts w:ascii="Tahoma" w:hAnsi="Tahoma" w:cs="Tahoma"/>
          <w:sz w:val="20"/>
          <w:szCs w:val="20"/>
        </w:rPr>
        <w:t>je</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16CCED2D"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bCs/>
          <w:sz w:val="20"/>
          <w:szCs w:val="20"/>
        </w:rPr>
        <w:t>powia</w:t>
      </w:r>
      <w:r w:rsidR="007300B5">
        <w:rPr>
          <w:rFonts w:ascii="Tahoma" w:hAnsi="Tahoma" w:cs="Tahoma"/>
          <w:bCs/>
          <w:sz w:val="20"/>
          <w:szCs w:val="20"/>
        </w:rPr>
        <w:t>domi Zamawiającego o planowanym</w:t>
      </w:r>
      <w:r w:rsidRPr="009E4453">
        <w:rPr>
          <w:rFonts w:ascii="Tahoma" w:hAnsi="Tahoma" w:cs="Tahoma"/>
          <w:bCs/>
          <w:sz w:val="20"/>
          <w:szCs w:val="20"/>
        </w:rPr>
        <w:t xml:space="preserve"> odbior</w:t>
      </w:r>
      <w:r w:rsidR="007300B5">
        <w:rPr>
          <w:rFonts w:ascii="Tahoma" w:hAnsi="Tahoma" w:cs="Tahoma"/>
          <w:bCs/>
          <w:sz w:val="20"/>
          <w:szCs w:val="20"/>
        </w:rPr>
        <w:t>ze</w:t>
      </w:r>
      <w:r w:rsidRPr="009E4453">
        <w:rPr>
          <w:rFonts w:ascii="Tahoma" w:hAnsi="Tahoma" w:cs="Tahoma"/>
          <w:bCs/>
          <w:sz w:val="20"/>
          <w:szCs w:val="20"/>
        </w:rPr>
        <w:t xml:space="preserve"> </w:t>
      </w:r>
      <w:r w:rsidR="007300B5">
        <w:rPr>
          <w:rFonts w:ascii="Tahoma" w:hAnsi="Tahoma" w:cs="Tahoma"/>
          <w:sz w:val="20"/>
          <w:szCs w:val="20"/>
        </w:rPr>
        <w:t>robót</w:t>
      </w:r>
      <w:r w:rsidR="00DD4BBD">
        <w:rPr>
          <w:rFonts w:ascii="Tahoma" w:hAnsi="Tahoma" w:cs="Tahoma"/>
          <w:sz w:val="20"/>
          <w:szCs w:val="20"/>
        </w:rPr>
        <w:t xml:space="preserve"> zanikowych</w:t>
      </w:r>
      <w:r w:rsidRPr="009E4453">
        <w:rPr>
          <w:rFonts w:ascii="Tahoma" w:hAnsi="Tahoma" w:cs="Tahoma"/>
          <w:sz w:val="20"/>
          <w:szCs w:val="20"/>
        </w:rPr>
        <w:t>. Jeżeli Zamawiający nie przystąpi do odbioru tych robót w ciągu trzech dni roboczych od daty otrzymania zgłoszenia, Wykonawca uprawniony będzie do traktowania tych robót jako odebranych,</w:t>
      </w:r>
    </w:p>
    <w:p w14:paraId="4EB39EAE"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p>
    <w:p w14:paraId="5BDB500D"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79AF092"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w:t>
      </w:r>
      <w:r w:rsidR="002A171E">
        <w:rPr>
          <w:rFonts w:ascii="Tahoma" w:hAnsi="Tahoma" w:cs="Tahoma"/>
          <w:sz w:val="20"/>
          <w:szCs w:val="20"/>
        </w:rPr>
        <w:t>Zamawiającego</w:t>
      </w:r>
      <w:r>
        <w:rPr>
          <w:rFonts w:ascii="Tahoma" w:hAnsi="Tahoma" w:cs="Tahoma"/>
          <w:sz w:val="20"/>
          <w:szCs w:val="20"/>
        </w:rPr>
        <w:t xml:space="preserve"> z wnioskiem o zgodę na zabudowanie materiału lub urządzenia równoważnego oraz udokumentować ich równoważność. </w:t>
      </w:r>
    </w:p>
    <w:p w14:paraId="5E0BCF74"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6227ABF"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73CBB08C"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14:paraId="6840EFC8"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14:paraId="1E3BAE7D" w14:textId="77777777" w:rsidR="002549D3"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14:paraId="72A1BB49" w14:textId="77777777" w:rsidR="002549D3" w:rsidRPr="00EA7A11"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w:t>
      </w:r>
      <w:r w:rsidRPr="00EA7A11">
        <w:rPr>
          <w:rFonts w:ascii="Tahoma" w:hAnsi="Tahoma" w:cs="Tahoma"/>
          <w:color w:val="000000"/>
          <w:sz w:val="20"/>
          <w:szCs w:val="20"/>
        </w:rPr>
        <w:lastRenderedPageBreak/>
        <w:t xml:space="preserve">ale ich przebieg został naniesiony w dokumentacji sporządzonej przez gestorów mediów (warunki techniczne etc.). </w:t>
      </w:r>
    </w:p>
    <w:p w14:paraId="419AE378" w14:textId="77777777" w:rsidR="002549D3" w:rsidRPr="002023D2" w:rsidRDefault="002549D3" w:rsidP="002549D3">
      <w:pPr>
        <w:pStyle w:val="Nagwek3"/>
      </w:pPr>
      <w:r w:rsidRPr="002023D2">
        <w:t xml:space="preserve">Wymagania dotyczące zatrudnienia przez Wykonawcę </w:t>
      </w:r>
    </w:p>
    <w:p w14:paraId="6E15477C" w14:textId="77777777" w:rsidR="002549D3" w:rsidRPr="002023D2" w:rsidRDefault="002549D3" w:rsidP="002549D3">
      <w:pPr>
        <w:pStyle w:val="Nagwek3"/>
      </w:pPr>
      <w:r w:rsidRPr="002023D2">
        <w:t>osób wykonujących czynności w zakresie realizacji zamówienia.</w:t>
      </w:r>
    </w:p>
    <w:p w14:paraId="41645888" w14:textId="77777777" w:rsidR="002549D3" w:rsidRPr="002023D2" w:rsidRDefault="002549D3" w:rsidP="00A22913">
      <w:pPr>
        <w:pStyle w:val="Nagwek4"/>
        <w:spacing w:after="120"/>
      </w:pPr>
      <w:r w:rsidRPr="002023D2">
        <w:t>§</w:t>
      </w:r>
      <w:r>
        <w:t xml:space="preserve"> </w:t>
      </w:r>
      <w:r w:rsidRPr="002023D2">
        <w:t>4</w:t>
      </w:r>
    </w:p>
    <w:p w14:paraId="41A5363E" w14:textId="77777777" w:rsidR="002549D3" w:rsidRPr="0092370C" w:rsidRDefault="002549D3" w:rsidP="00BC22A9">
      <w:pPr>
        <w:pStyle w:val="Akapitzlist"/>
        <w:numPr>
          <w:ilvl w:val="0"/>
          <w:numId w:val="122"/>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14:paraId="7A1EC462" w14:textId="77777777" w:rsidR="002549D3" w:rsidRDefault="002549D3" w:rsidP="00BC22A9">
      <w:pPr>
        <w:pStyle w:val="Zwykytekst"/>
        <w:numPr>
          <w:ilvl w:val="0"/>
          <w:numId w:val="122"/>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w:t>
      </w:r>
      <w:r w:rsidR="00DD4BBD">
        <w:rPr>
          <w:rFonts w:ascii="Tahoma" w:hAnsi="Tahoma" w:cs="Tahoma"/>
        </w:rPr>
        <w:t xml:space="preserve"> – wykonujący roboty drogowe,</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0960D7F8" w14:textId="77777777" w:rsidR="002549D3" w:rsidRPr="00127824" w:rsidRDefault="002549D3" w:rsidP="00BC22A9">
      <w:pPr>
        <w:pStyle w:val="Zwykytekst"/>
        <w:numPr>
          <w:ilvl w:val="0"/>
          <w:numId w:val="122"/>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6349FC04" w14:textId="77777777" w:rsidR="002549D3" w:rsidRPr="006D1A5C" w:rsidRDefault="002549D3" w:rsidP="00BC22A9">
      <w:pPr>
        <w:pStyle w:val="Zwykytekst"/>
        <w:numPr>
          <w:ilvl w:val="0"/>
          <w:numId w:val="122"/>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285604C4"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0701887B"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60DD8FC7"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2EE1AEDE"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22FE51DE" w14:textId="77777777" w:rsidR="002549D3" w:rsidRPr="00734921" w:rsidRDefault="002549D3" w:rsidP="002549D3">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1197759D"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A87B1D8"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42BE92F2" w14:textId="77777777" w:rsidR="002549D3" w:rsidRPr="002023D2" w:rsidRDefault="002549D3" w:rsidP="002549D3">
      <w:pPr>
        <w:pStyle w:val="Nagwek3"/>
      </w:pPr>
      <w:r w:rsidRPr="002023D2">
        <w:t>Podwykonawstwo</w:t>
      </w:r>
    </w:p>
    <w:p w14:paraId="241821E9" w14:textId="77777777" w:rsidR="002549D3" w:rsidRPr="002023D2" w:rsidRDefault="002549D3" w:rsidP="00A22913">
      <w:pPr>
        <w:pStyle w:val="Nagwek4"/>
        <w:spacing w:after="120"/>
      </w:pPr>
      <w:r w:rsidRPr="002023D2">
        <w:t>§</w:t>
      </w:r>
      <w:r>
        <w:t xml:space="preserve"> </w:t>
      </w:r>
      <w:r w:rsidRPr="002023D2">
        <w:t>5</w:t>
      </w:r>
    </w:p>
    <w:p w14:paraId="4CD9B2D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56AFFCF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38875A8E" w14:textId="77777777" w:rsidR="002549D3" w:rsidRPr="002023D2" w:rsidRDefault="002549D3" w:rsidP="002549D3">
      <w:pPr>
        <w:tabs>
          <w:tab w:val="num" w:pos="1440"/>
        </w:tabs>
        <w:ind w:left="360"/>
        <w:jc w:val="both"/>
        <w:rPr>
          <w:rFonts w:ascii="Tahoma" w:hAnsi="Tahoma" w:cs="Tahoma"/>
        </w:rPr>
      </w:pPr>
      <w:r w:rsidRPr="002023D2">
        <w:rPr>
          <w:rFonts w:ascii="Tahoma" w:hAnsi="Tahoma" w:cs="Tahoma"/>
        </w:rPr>
        <w:t>.................................………….................................................................................................</w:t>
      </w:r>
    </w:p>
    <w:p w14:paraId="3BA9CB7C"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lastRenderedPageBreak/>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14:paraId="7BF01BFA" w14:textId="59C499FE"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sidR="00D8681A">
        <w:rPr>
          <w:rFonts w:ascii="Tahoma" w:hAnsi="Tahoma" w:cs="Tahoma"/>
          <w:color w:val="000000"/>
        </w:rPr>
        <w:t xml:space="preserve">zawarte </w:t>
      </w:r>
      <w:r w:rsidR="00D8681A" w:rsidRPr="00D8681A">
        <w:rPr>
          <w:rFonts w:ascii="Tahoma" w:hAnsi="Tahoma" w:cs="Tahoma"/>
        </w:rPr>
        <w:t xml:space="preserve">w art. 108 ust. 1 ustawy </w:t>
      </w:r>
      <w:proofErr w:type="spellStart"/>
      <w:r w:rsidR="00D8681A" w:rsidRPr="00D8681A">
        <w:rPr>
          <w:rFonts w:ascii="Tahoma" w:hAnsi="Tahoma" w:cs="Tahoma"/>
        </w:rPr>
        <w:t>Pzp</w:t>
      </w:r>
      <w:proofErr w:type="spellEnd"/>
      <w:r w:rsidR="00D8681A" w:rsidRPr="00D8681A">
        <w:rPr>
          <w:rFonts w:ascii="Tahoma" w:hAnsi="Tahoma" w:cs="Tahoma"/>
        </w:rPr>
        <w:t xml:space="preserve">, oraz </w:t>
      </w:r>
      <w:r w:rsidR="00D8681A" w:rsidRPr="00D8681A">
        <w:rPr>
          <w:rFonts w:ascii="Tahoma" w:hAnsi="Tahoma" w:cs="Tahoma"/>
          <w:bCs/>
        </w:rPr>
        <w:t xml:space="preserve">o których mowa w art. 7 ust. 1 ustawy z dnia 13 kwietnia 2022r. o szczególnych rozwiązaniach w zakresie przeciwdziałania wspieraniu agresji na Ukrainę oraz służących ochronie bezpieczeństwa narodowego (Dz.U. poz. 835), </w:t>
      </w:r>
      <w:r w:rsidR="00D8681A" w:rsidRPr="00D8681A">
        <w:rPr>
          <w:rFonts w:ascii="Tahoma" w:hAnsi="Tahoma" w:cs="Tahoma"/>
        </w:rPr>
        <w:t xml:space="preserve">wskazane w SWZ. </w:t>
      </w:r>
      <w:r w:rsidR="00D8681A">
        <w:rPr>
          <w:rFonts w:ascii="Tahoma" w:hAnsi="Tahoma" w:cs="Tahoma"/>
        </w:rPr>
        <w:t>J</w:t>
      </w:r>
      <w:r w:rsidRPr="007D3C31">
        <w:rPr>
          <w:rFonts w:ascii="Tahoma" w:hAnsi="Tahoma" w:cs="Tahoma"/>
          <w:color w:val="000000"/>
        </w:rPr>
        <w:t>eżeli wobec podwykonawcy zachodzą podstawy wykluczenia, zamawiający, żąda aby wykonawca w terminie określonym przez zamawiającego zastąpił tego podwykonawcę pod rygorem niedopuszczenia podwykonawcy do realizacji części zamówienia.</w:t>
      </w:r>
    </w:p>
    <w:p w14:paraId="456E2E0C"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2EE94F5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47947871"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25DD72BA"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14:paraId="3B86FDB9"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44C065DE"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14:paraId="2410D050" w14:textId="77777777" w:rsidR="002549D3" w:rsidRPr="00593039" w:rsidRDefault="002549D3" w:rsidP="00BC22A9">
      <w:pPr>
        <w:pStyle w:val="Akapitzlist"/>
        <w:numPr>
          <w:ilvl w:val="0"/>
          <w:numId w:val="132"/>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34145EA9"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0C804BD2"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14:paraId="30E96346"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04923FD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79A6B7B2"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14:paraId="0BE21D2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14:paraId="7C8533CF"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lastRenderedPageBreak/>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14:paraId="1D2199D1"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2D16A618"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EE9EEA"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555359B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79A4973D" w14:textId="77777777" w:rsidR="002549D3" w:rsidRPr="008C50C9" w:rsidRDefault="002549D3" w:rsidP="002549D3">
      <w:pPr>
        <w:numPr>
          <w:ilvl w:val="1"/>
          <w:numId w:val="61"/>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14:paraId="3A4B0B5A"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6BFF4FD6"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14:paraId="3CA6C445" w14:textId="77777777" w:rsidR="002549D3" w:rsidRPr="008C50C9"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14:paraId="64C46AE6"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5E45DF9B"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39A02649"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4FE9845A" w14:textId="77777777" w:rsidR="002549D3" w:rsidRPr="0035293D" w:rsidRDefault="002549D3" w:rsidP="002549D3">
      <w:pPr>
        <w:pStyle w:val="Akapitzlist"/>
        <w:widowControl w:val="0"/>
        <w:numPr>
          <w:ilvl w:val="1"/>
          <w:numId w:val="61"/>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4C8755A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7EECA84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8016F42"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A16165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64AA0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DBA9E1"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221106B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023A61A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14C0599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3239081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0F820DD" w14:textId="77777777" w:rsidR="002549D3" w:rsidRPr="006946D0" w:rsidRDefault="002549D3" w:rsidP="00BC22A9">
      <w:pPr>
        <w:pStyle w:val="Akapitzlist"/>
        <w:numPr>
          <w:ilvl w:val="1"/>
          <w:numId w:val="133"/>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14:paraId="5A119533"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14:paraId="6F95BA57"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14:paraId="5E1A7C43"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14:paraId="391DFC78"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14:paraId="4E6B512C" w14:textId="77777777" w:rsidR="002549D3" w:rsidRPr="00AF4F7E"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14:paraId="0615ED10"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12343DC1" w14:textId="77777777" w:rsidR="002549D3" w:rsidRPr="004F432D"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14:paraId="7931DEC4" w14:textId="77777777" w:rsidR="002549D3" w:rsidRPr="00297448"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14:paraId="093BF44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Umowa o podwykonawstwo nie może zawierać postanowień kształtujących prawa i obowiązki podwykonawcy, w zakresie kar umownych oraz postanowień dotyczących warunków wypłaty </w:t>
      </w:r>
      <w:r>
        <w:rPr>
          <w:rFonts w:ascii="Tahoma" w:hAnsi="Tahoma" w:cs="Tahoma"/>
        </w:rPr>
        <w:lastRenderedPageBreak/>
        <w:t>wynagrodzenia, w sposób dla niego mniej korzystny niż prawa i obowiązki wykonawcy, ukształtowane postanowieniami umowy zawartej między zamawiającym a wykonawcą.</w:t>
      </w:r>
    </w:p>
    <w:p w14:paraId="5C15F63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51939A4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2693ABFB" w14:textId="77777777" w:rsidR="002549D3" w:rsidRPr="002023D2" w:rsidRDefault="002549D3" w:rsidP="002549D3">
      <w:pPr>
        <w:numPr>
          <w:ilvl w:val="1"/>
          <w:numId w:val="61"/>
        </w:numPr>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0A398983" w14:textId="77777777" w:rsidR="002549D3" w:rsidRPr="002023D2" w:rsidRDefault="002549D3" w:rsidP="002549D3">
      <w:pPr>
        <w:pStyle w:val="Nagwek3"/>
      </w:pPr>
      <w:r w:rsidRPr="002023D2">
        <w:t>Wynagrodzenie i warunki płatności</w:t>
      </w:r>
    </w:p>
    <w:p w14:paraId="5C5D2B73" w14:textId="77777777" w:rsidR="002549D3" w:rsidRPr="00C32ACA" w:rsidRDefault="002549D3" w:rsidP="00A22913">
      <w:pPr>
        <w:pStyle w:val="Nagwek4"/>
        <w:spacing w:after="120"/>
      </w:pPr>
      <w:r w:rsidRPr="00C32ACA">
        <w:t>§</w:t>
      </w:r>
      <w:r>
        <w:t xml:space="preserve"> </w:t>
      </w:r>
      <w:r w:rsidR="00BF5957">
        <w:t>6</w:t>
      </w:r>
    </w:p>
    <w:p w14:paraId="7D58B1D7" w14:textId="77777777" w:rsidR="002549D3" w:rsidRPr="00C32ACA" w:rsidRDefault="002549D3" w:rsidP="00BC22A9">
      <w:pPr>
        <w:pStyle w:val="Akapitzlist"/>
        <w:numPr>
          <w:ilvl w:val="0"/>
          <w:numId w:val="120"/>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w:t>
      </w:r>
      <w:r w:rsidR="000F4E05">
        <w:rPr>
          <w:rFonts w:ascii="Tahoma" w:hAnsi="Tahoma" w:cs="Tahoma"/>
          <w:b/>
          <w:sz w:val="20"/>
          <w:szCs w:val="20"/>
        </w:rPr>
        <w:t>ryczałtowym</w:t>
      </w:r>
      <w:r w:rsidRPr="00C32ACA">
        <w:rPr>
          <w:rFonts w:ascii="Tahoma" w:hAnsi="Tahoma" w:cs="Tahoma"/>
          <w:b/>
          <w:sz w:val="20"/>
          <w:szCs w:val="20"/>
        </w:rPr>
        <w:t xml:space="preserve">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14:paraId="4EAB87DB" w14:textId="77777777" w:rsidR="002549D3" w:rsidRPr="00C32ACA" w:rsidRDefault="002549D3" w:rsidP="002549D3">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2587B50D" w14:textId="77777777" w:rsidR="002549D3" w:rsidRPr="00C32ACA" w:rsidRDefault="002549D3" w:rsidP="002549D3">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sidR="00DD4BBD">
        <w:rPr>
          <w:rFonts w:ascii="Tahoma" w:hAnsi="Tahoma" w:cs="Tahoma"/>
          <w:sz w:val="20"/>
          <w:szCs w:val="20"/>
        </w:rPr>
        <w:t>ny Mszana w ramach działu 63</w:t>
      </w:r>
      <w:r w:rsidR="002A171E">
        <w:rPr>
          <w:rFonts w:ascii="Tahoma" w:hAnsi="Tahoma" w:cs="Tahoma"/>
          <w:sz w:val="20"/>
          <w:szCs w:val="20"/>
        </w:rPr>
        <w:t xml:space="preserve">0, Rozdziału </w:t>
      </w:r>
      <w:r w:rsidR="00DD4BBD">
        <w:rPr>
          <w:rFonts w:ascii="Tahoma" w:hAnsi="Tahoma" w:cs="Tahoma"/>
          <w:sz w:val="20"/>
          <w:szCs w:val="20"/>
        </w:rPr>
        <w:t>63003</w:t>
      </w:r>
      <w:r w:rsidR="002A171E">
        <w:rPr>
          <w:rFonts w:ascii="Tahoma" w:hAnsi="Tahoma" w:cs="Tahoma"/>
          <w:sz w:val="20"/>
          <w:szCs w:val="20"/>
        </w:rPr>
        <w:t xml:space="preserve"> § </w:t>
      </w:r>
      <w:r w:rsidR="00DD4BBD">
        <w:rPr>
          <w:rFonts w:ascii="Tahoma" w:hAnsi="Tahoma" w:cs="Tahoma"/>
          <w:sz w:val="20"/>
          <w:szCs w:val="20"/>
        </w:rPr>
        <w:t>6050.</w:t>
      </w:r>
      <w:r w:rsidRPr="00C32ACA">
        <w:rPr>
          <w:rFonts w:ascii="Tahoma" w:hAnsi="Tahoma" w:cs="Tahoma"/>
          <w:sz w:val="20"/>
          <w:szCs w:val="20"/>
        </w:rPr>
        <w:t xml:space="preserve"> </w:t>
      </w:r>
    </w:p>
    <w:p w14:paraId="62397B0D" w14:textId="77777777" w:rsidR="002549D3" w:rsidRPr="00016FEF" w:rsidRDefault="002549D3" w:rsidP="00BC22A9">
      <w:pPr>
        <w:pStyle w:val="Akapitzlist"/>
        <w:numPr>
          <w:ilvl w:val="0"/>
          <w:numId w:val="120"/>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52329EED"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000F4E05">
        <w:rPr>
          <w:rFonts w:ascii="Tahoma" w:hAnsi="Tahoma" w:cs="Tahoma"/>
          <w:sz w:val="20"/>
          <w:szCs w:val="20"/>
        </w:rPr>
        <w:t xml:space="preserve">, w tym również </w:t>
      </w:r>
      <w:r w:rsidR="000F4E05" w:rsidRPr="00C32ACA">
        <w:rPr>
          <w:rFonts w:ascii="Tahoma" w:hAnsi="Tahoma" w:cs="Tahoma"/>
          <w:sz w:val="20"/>
          <w:szCs w:val="20"/>
        </w:rPr>
        <w:t>koszty prac niewymienionych w przedmiarach i Specyfikacji Warunków Zamówienia, a niezbędnych do realizacji zamówienia, takich jak roboty przygotowawcze, porządkowe, zagospodarowanie</w:t>
      </w:r>
      <w:r w:rsidR="000F4E05">
        <w:rPr>
          <w:rFonts w:ascii="Tahoma" w:hAnsi="Tahoma" w:cs="Tahoma"/>
          <w:sz w:val="20"/>
          <w:szCs w:val="20"/>
        </w:rPr>
        <w:t xml:space="preserve"> i zabezpieczenie placu budowy</w:t>
      </w:r>
      <w:r w:rsidR="000F4E05" w:rsidRPr="00C32ACA">
        <w:rPr>
          <w:rFonts w:ascii="Tahoma" w:hAnsi="Tahoma" w:cs="Tahoma"/>
          <w:sz w:val="20"/>
          <w:szCs w:val="20"/>
        </w:rPr>
        <w:t>, transport materiałó</w:t>
      </w:r>
      <w:r w:rsidR="000F4E05">
        <w:rPr>
          <w:rFonts w:ascii="Tahoma" w:hAnsi="Tahoma" w:cs="Tahoma"/>
          <w:sz w:val="20"/>
          <w:szCs w:val="20"/>
        </w:rPr>
        <w:t>w, koszty medi</w:t>
      </w:r>
      <w:r w:rsidR="00DD4BBD">
        <w:rPr>
          <w:rFonts w:ascii="Tahoma" w:hAnsi="Tahoma" w:cs="Tahoma"/>
          <w:sz w:val="20"/>
          <w:szCs w:val="20"/>
        </w:rPr>
        <w:t>ów</w:t>
      </w:r>
      <w:r w:rsidRPr="00C32ACA">
        <w:rPr>
          <w:rFonts w:ascii="Tahoma" w:hAnsi="Tahoma" w:cs="Tahoma"/>
          <w:sz w:val="20"/>
          <w:szCs w:val="20"/>
        </w:rPr>
        <w:t>.</w:t>
      </w:r>
    </w:p>
    <w:p w14:paraId="7B07D7F0"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sidRPr="00081C34">
        <w:rPr>
          <w:rFonts w:ascii="Tahoma" w:hAnsi="Tahoma" w:cs="Tahoma"/>
          <w:sz w:val="20"/>
          <w:szCs w:val="20"/>
        </w:rPr>
        <w:t>Strony ustalają następując</w:t>
      </w:r>
      <w:r w:rsidR="00FA4636">
        <w:rPr>
          <w:rFonts w:ascii="Tahoma" w:hAnsi="Tahoma" w:cs="Tahoma"/>
          <w:sz w:val="20"/>
          <w:szCs w:val="20"/>
        </w:rPr>
        <w:t>ą</w:t>
      </w:r>
      <w:r w:rsidRPr="00081C34">
        <w:rPr>
          <w:rFonts w:ascii="Tahoma" w:hAnsi="Tahoma" w:cs="Tahoma"/>
          <w:sz w:val="20"/>
          <w:szCs w:val="20"/>
        </w:rPr>
        <w:t xml:space="preserve"> form</w:t>
      </w:r>
      <w:r w:rsidR="00FA4636">
        <w:rPr>
          <w:rFonts w:ascii="Tahoma" w:hAnsi="Tahoma" w:cs="Tahoma"/>
          <w:sz w:val="20"/>
          <w:szCs w:val="20"/>
        </w:rPr>
        <w:t>ę</w:t>
      </w:r>
      <w:r w:rsidRPr="00081C34">
        <w:rPr>
          <w:rFonts w:ascii="Tahoma" w:hAnsi="Tahoma" w:cs="Tahoma"/>
          <w:sz w:val="20"/>
          <w:szCs w:val="20"/>
        </w:rPr>
        <w:t xml:space="preserve"> rozliczeń i płatności za roboty: </w:t>
      </w:r>
    </w:p>
    <w:p w14:paraId="3D567405" w14:textId="3701155C" w:rsidR="00BD708B" w:rsidRDefault="00BD708B" w:rsidP="00BC22A9">
      <w:pPr>
        <w:pStyle w:val="Akapitzlist"/>
        <w:numPr>
          <w:ilvl w:val="0"/>
          <w:numId w:val="139"/>
        </w:numPr>
        <w:spacing w:line="240" w:lineRule="auto"/>
        <w:ind w:hanging="520"/>
        <w:jc w:val="both"/>
        <w:rPr>
          <w:rFonts w:ascii="Tahoma" w:hAnsi="Tahoma" w:cs="Tahoma"/>
          <w:sz w:val="20"/>
          <w:szCs w:val="20"/>
        </w:rPr>
      </w:pPr>
      <w:r>
        <w:rPr>
          <w:rFonts w:ascii="Tahoma" w:hAnsi="Tahoma" w:cs="Tahoma"/>
          <w:sz w:val="20"/>
          <w:szCs w:val="20"/>
        </w:rPr>
        <w:t xml:space="preserve">rozliczenie częściowe po zakończeniu etapu robót, na podstawie protokołu odbioru częściowego, </w:t>
      </w:r>
    </w:p>
    <w:p w14:paraId="76F41D54" w14:textId="11A335DF" w:rsidR="002549D3" w:rsidRPr="00FA4636" w:rsidRDefault="002549D3" w:rsidP="00BC22A9">
      <w:pPr>
        <w:pStyle w:val="Akapitzlist"/>
        <w:numPr>
          <w:ilvl w:val="0"/>
          <w:numId w:val="139"/>
        </w:numPr>
        <w:spacing w:line="240" w:lineRule="auto"/>
        <w:ind w:hanging="520"/>
        <w:jc w:val="both"/>
        <w:rPr>
          <w:rFonts w:ascii="Tahoma" w:hAnsi="Tahoma" w:cs="Tahoma"/>
          <w:sz w:val="20"/>
          <w:szCs w:val="20"/>
        </w:rPr>
      </w:pPr>
      <w:r w:rsidRPr="00FA4636">
        <w:rPr>
          <w:rFonts w:ascii="Tahoma" w:hAnsi="Tahoma" w:cs="Tahoma"/>
          <w:sz w:val="20"/>
          <w:szCs w:val="20"/>
        </w:rPr>
        <w:t xml:space="preserve">rozliczenie końcowe przedmiotu umowy nastąpi na podstawie protokołu odbioru końcowego </w:t>
      </w:r>
      <w:r w:rsidR="000F4E05">
        <w:rPr>
          <w:rFonts w:ascii="Tahoma" w:hAnsi="Tahoma" w:cs="Tahoma"/>
          <w:sz w:val="20"/>
          <w:szCs w:val="20"/>
        </w:rPr>
        <w:t>przedmiotu umowy wolnego od wad.</w:t>
      </w:r>
    </w:p>
    <w:p w14:paraId="0E160532" w14:textId="77777777" w:rsidR="002549D3" w:rsidRPr="00890F6A" w:rsidRDefault="002549D3" w:rsidP="00BD708B">
      <w:pPr>
        <w:pStyle w:val="Akapitzlist"/>
        <w:numPr>
          <w:ilvl w:val="0"/>
          <w:numId w:val="147"/>
        </w:numPr>
        <w:tabs>
          <w:tab w:val="clear" w:pos="720"/>
          <w:tab w:val="num" w:pos="426"/>
        </w:tabs>
        <w:spacing w:after="0" w:line="240" w:lineRule="auto"/>
        <w:ind w:left="357" w:hanging="357"/>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14:paraId="7DD2155E" w14:textId="7ABF6B4C" w:rsidR="002549D3" w:rsidRPr="00023077" w:rsidRDefault="002549D3" w:rsidP="00BD708B">
      <w:pPr>
        <w:pStyle w:val="Akapitzlist"/>
        <w:widowControl w:val="0"/>
        <w:numPr>
          <w:ilvl w:val="0"/>
          <w:numId w:val="147"/>
        </w:numPr>
        <w:spacing w:line="240" w:lineRule="auto"/>
        <w:ind w:left="357" w:hanging="357"/>
        <w:jc w:val="both"/>
        <w:rPr>
          <w:rFonts w:ascii="Tahoma" w:hAnsi="Tahoma" w:cs="Tahoma"/>
          <w:sz w:val="20"/>
          <w:szCs w:val="20"/>
        </w:rPr>
      </w:pPr>
      <w:r w:rsidRPr="00023077">
        <w:rPr>
          <w:rFonts w:ascii="Tahoma" w:hAnsi="Tahoma" w:cs="Tahoma"/>
          <w:sz w:val="20"/>
          <w:szCs w:val="20"/>
        </w:rPr>
        <w:t xml:space="preserve">Termin zapłaty faktury </w:t>
      </w:r>
      <w:r w:rsidR="00BD708B">
        <w:rPr>
          <w:rFonts w:ascii="Tahoma" w:hAnsi="Tahoma" w:cs="Tahoma"/>
          <w:sz w:val="20"/>
          <w:szCs w:val="20"/>
        </w:rPr>
        <w:t>częściowej</w:t>
      </w:r>
      <w:r w:rsidRPr="00023077">
        <w:rPr>
          <w:rFonts w:ascii="Tahoma" w:hAnsi="Tahoma" w:cs="Tahoma"/>
          <w:sz w:val="20"/>
          <w:szCs w:val="20"/>
        </w:rPr>
        <w:t xml:space="preserve"> liczony będzie od daty dostarczenia Zamawiającemu dokumentów rozliczeniowych tj.</w:t>
      </w:r>
    </w:p>
    <w:p w14:paraId="7F8ABEEA" w14:textId="03D6200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t>
      </w:r>
      <w:r w:rsidR="00D4037F">
        <w:rPr>
          <w:rFonts w:ascii="Tahoma" w:hAnsi="Tahoma" w:cs="Tahoma"/>
          <w:sz w:val="20"/>
          <w:szCs w:val="20"/>
        </w:rPr>
        <w:t>częściowej</w:t>
      </w:r>
      <w:r w:rsidRPr="00023077">
        <w:rPr>
          <w:rFonts w:ascii="Tahoma" w:hAnsi="Tahoma" w:cs="Tahoma"/>
          <w:sz w:val="20"/>
          <w:szCs w:val="20"/>
        </w:rPr>
        <w:t xml:space="preserve"> Wykonawcy z naliczonym podatkiem VAT oraz wpisanym numerem NIP Zamawiającego, </w:t>
      </w:r>
    </w:p>
    <w:p w14:paraId="08CB1C4F" w14:textId="4C52AF6B"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w:t>
      </w:r>
      <w:r w:rsidR="00BD708B">
        <w:rPr>
          <w:rFonts w:ascii="Tahoma" w:hAnsi="Tahoma" w:cs="Tahoma"/>
          <w:sz w:val="20"/>
          <w:szCs w:val="20"/>
        </w:rPr>
        <w:t>częściowego</w:t>
      </w:r>
      <w:r w:rsidRPr="00023077">
        <w:rPr>
          <w:rFonts w:ascii="Tahoma" w:hAnsi="Tahoma" w:cs="Tahoma"/>
          <w:sz w:val="20"/>
          <w:szCs w:val="20"/>
        </w:rPr>
        <w:t xml:space="preserve">, sporządzonego i podpisanego przez osoby upoważnione </w:t>
      </w:r>
      <w:r w:rsidRPr="00023077">
        <w:rPr>
          <w:rFonts w:ascii="Tahoma" w:hAnsi="Tahoma" w:cs="Tahoma"/>
          <w:sz w:val="20"/>
          <w:szCs w:val="20"/>
        </w:rPr>
        <w:br/>
        <w:t xml:space="preserve">z ramienia Zamawiającego i Wykonawcy, potwierdzającego wykonanie </w:t>
      </w:r>
      <w:r w:rsidR="00BD708B">
        <w:rPr>
          <w:rFonts w:ascii="Tahoma" w:hAnsi="Tahoma" w:cs="Tahoma"/>
          <w:sz w:val="20"/>
          <w:szCs w:val="20"/>
        </w:rPr>
        <w:t xml:space="preserve">części </w:t>
      </w:r>
      <w:r w:rsidRPr="00023077">
        <w:rPr>
          <w:rFonts w:ascii="Tahoma" w:hAnsi="Tahoma" w:cs="Tahoma"/>
          <w:sz w:val="20"/>
          <w:szCs w:val="20"/>
        </w:rPr>
        <w:t xml:space="preserve">przedmiotu umowy wolnego od wad, </w:t>
      </w:r>
    </w:p>
    <w:p w14:paraId="7309BB91" w14:textId="2A79957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dokument</w:t>
      </w:r>
      <w:r w:rsidR="00BD708B">
        <w:rPr>
          <w:rFonts w:ascii="Tahoma" w:hAnsi="Tahoma" w:cs="Tahoma"/>
          <w:sz w:val="20"/>
          <w:szCs w:val="20"/>
        </w:rPr>
        <w:t>u</w:t>
      </w:r>
      <w:r w:rsidRPr="00023077">
        <w:rPr>
          <w:rFonts w:ascii="Tahoma" w:hAnsi="Tahoma" w:cs="Tahoma"/>
          <w:sz w:val="20"/>
          <w:szCs w:val="20"/>
        </w:rPr>
        <w:t xml:space="preserve"> określonych w ust. </w:t>
      </w:r>
      <w:r w:rsidR="002E48D8">
        <w:rPr>
          <w:rFonts w:ascii="Tahoma" w:hAnsi="Tahoma" w:cs="Tahoma"/>
          <w:sz w:val="20"/>
          <w:szCs w:val="20"/>
        </w:rPr>
        <w:t>8</w:t>
      </w:r>
      <w:r w:rsidRPr="00023077">
        <w:rPr>
          <w:rFonts w:ascii="Tahoma" w:hAnsi="Tahoma" w:cs="Tahoma"/>
          <w:sz w:val="20"/>
          <w:szCs w:val="20"/>
        </w:rPr>
        <w:t xml:space="preserve"> niniejszego paragrafu lub oświadczenia Wykonawcy o braku zaangażowania podwykonawców.</w:t>
      </w:r>
    </w:p>
    <w:p w14:paraId="527444AD" w14:textId="231DE9C4" w:rsidR="00BD708B" w:rsidRPr="00BD708B" w:rsidRDefault="00BD708B" w:rsidP="002E48D8">
      <w:pPr>
        <w:widowControl w:val="0"/>
        <w:numPr>
          <w:ilvl w:val="0"/>
          <w:numId w:val="147"/>
        </w:numPr>
        <w:overflowPunct/>
        <w:autoSpaceDE/>
        <w:ind w:left="357" w:hanging="357"/>
        <w:jc w:val="both"/>
        <w:textAlignment w:val="auto"/>
        <w:rPr>
          <w:rFonts w:ascii="Tahoma" w:hAnsi="Tahoma" w:cs="Tahoma"/>
        </w:rPr>
      </w:pPr>
      <w:r w:rsidRPr="00BD708B">
        <w:rPr>
          <w:rFonts w:ascii="Tahoma" w:hAnsi="Tahoma" w:cs="Tahoma"/>
        </w:rPr>
        <w:t xml:space="preserve">Termin zapłaty faktury </w:t>
      </w:r>
      <w:r w:rsidR="002E48D8">
        <w:rPr>
          <w:rFonts w:ascii="Tahoma" w:hAnsi="Tahoma" w:cs="Tahoma"/>
        </w:rPr>
        <w:t>końcowej</w:t>
      </w:r>
      <w:r w:rsidRPr="00BD708B">
        <w:rPr>
          <w:rFonts w:ascii="Tahoma" w:hAnsi="Tahoma" w:cs="Tahoma"/>
        </w:rPr>
        <w:t xml:space="preserve"> liczony będzie od daty dostarczenia Zamawiającemu dokumentów rozliczeniowych tj.</w:t>
      </w:r>
    </w:p>
    <w:p w14:paraId="06E2615A" w14:textId="77777777" w:rsid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t xml:space="preserve">faktury końcowej Wykonawcy z naliczonym podatkiem VAT oraz wpisanym numerem NIP Zamawiającego, </w:t>
      </w:r>
    </w:p>
    <w:p w14:paraId="6F3461A7" w14:textId="0D94B737" w:rsidR="00BD708B" w:rsidRP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lastRenderedPageBreak/>
        <w:t xml:space="preserve">protokołu odbioru </w:t>
      </w:r>
      <w:r w:rsidR="002E48D8">
        <w:rPr>
          <w:rFonts w:ascii="Tahoma" w:hAnsi="Tahoma" w:cs="Tahoma"/>
          <w:sz w:val="20"/>
          <w:szCs w:val="20"/>
        </w:rPr>
        <w:t>końcowego</w:t>
      </w:r>
      <w:r w:rsidRPr="00BD708B">
        <w:rPr>
          <w:rFonts w:ascii="Tahoma" w:hAnsi="Tahoma" w:cs="Tahoma"/>
          <w:sz w:val="20"/>
          <w:szCs w:val="20"/>
        </w:rPr>
        <w:t xml:space="preserve">, sporządzonego i podpisanego przez osoby upoważnione </w:t>
      </w:r>
      <w:r w:rsidRPr="00BD708B">
        <w:rPr>
          <w:rFonts w:ascii="Tahoma" w:hAnsi="Tahoma" w:cs="Tahoma"/>
          <w:sz w:val="20"/>
          <w:szCs w:val="20"/>
        </w:rPr>
        <w:br/>
        <w:t xml:space="preserve">z ramienia Zamawiającego i Wykonawcy, potwierdzającego wykonanie części przedmiotu umowy wolnego od wad, </w:t>
      </w:r>
    </w:p>
    <w:p w14:paraId="41D98FF3" w14:textId="61B642BF" w:rsidR="00BD708B" w:rsidRPr="002E48D8" w:rsidRDefault="00BD708B" w:rsidP="002E48D8">
      <w:pPr>
        <w:pStyle w:val="Akapitzlist"/>
        <w:numPr>
          <w:ilvl w:val="1"/>
          <w:numId w:val="147"/>
        </w:numPr>
        <w:tabs>
          <w:tab w:val="left" w:pos="709"/>
        </w:tabs>
        <w:spacing w:after="0" w:line="240" w:lineRule="auto"/>
        <w:ind w:hanging="578"/>
        <w:jc w:val="both"/>
        <w:rPr>
          <w:rFonts w:ascii="Tahoma" w:hAnsi="Tahoma" w:cs="Tahoma"/>
          <w:sz w:val="20"/>
          <w:szCs w:val="20"/>
        </w:rPr>
      </w:pPr>
      <w:r w:rsidRPr="00BD708B">
        <w:rPr>
          <w:rFonts w:ascii="Tahoma" w:hAnsi="Tahoma" w:cs="Tahoma"/>
          <w:sz w:val="20"/>
          <w:szCs w:val="20"/>
        </w:rPr>
        <w:t xml:space="preserve">dokumentu określonych w ust. </w:t>
      </w:r>
      <w:r w:rsidR="002E48D8">
        <w:rPr>
          <w:rFonts w:ascii="Tahoma" w:hAnsi="Tahoma" w:cs="Tahoma"/>
          <w:sz w:val="20"/>
          <w:szCs w:val="20"/>
        </w:rPr>
        <w:t>8</w:t>
      </w:r>
      <w:r w:rsidRPr="00BD708B">
        <w:rPr>
          <w:rFonts w:ascii="Tahoma" w:hAnsi="Tahoma" w:cs="Tahoma"/>
          <w:sz w:val="20"/>
          <w:szCs w:val="20"/>
        </w:rPr>
        <w:t xml:space="preserve"> niniejszego paragrafu lub oświadczenia Wykonawcy o braku zaangażowania podwykonawców.</w:t>
      </w:r>
    </w:p>
    <w:p w14:paraId="576DA4B5" w14:textId="533F6384" w:rsidR="002549D3" w:rsidRDefault="002549D3" w:rsidP="00BD708B">
      <w:pPr>
        <w:widowControl w:val="0"/>
        <w:numPr>
          <w:ilvl w:val="0"/>
          <w:numId w:val="147"/>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14:paraId="5C4440D1" w14:textId="58B291CB" w:rsidR="002549D3" w:rsidRPr="002E48D8" w:rsidRDefault="002549D3" w:rsidP="002E48D8">
      <w:pPr>
        <w:pStyle w:val="Akapitzlist"/>
        <w:widowControl w:val="0"/>
        <w:numPr>
          <w:ilvl w:val="0"/>
          <w:numId w:val="13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sidR="002E48D8">
        <w:rPr>
          <w:rFonts w:ascii="Tahoma" w:hAnsi="Tahoma" w:cs="Tahoma"/>
          <w:sz w:val="20"/>
          <w:szCs w:val="20"/>
        </w:rPr>
        <w:t>.</w:t>
      </w:r>
      <w:r w:rsidRPr="00023077">
        <w:rPr>
          <w:rFonts w:ascii="Tahoma" w:hAnsi="Tahoma" w:cs="Tahoma"/>
          <w:sz w:val="20"/>
          <w:szCs w:val="20"/>
        </w:rPr>
        <w:t xml:space="preserve"> </w:t>
      </w:r>
    </w:p>
    <w:p w14:paraId="41778AC9" w14:textId="77777777" w:rsidR="002549D3" w:rsidRDefault="002549D3" w:rsidP="002E48D8">
      <w:pPr>
        <w:widowControl w:val="0"/>
        <w:numPr>
          <w:ilvl w:val="0"/>
          <w:numId w:val="147"/>
        </w:numPr>
        <w:tabs>
          <w:tab w:val="clear" w:pos="720"/>
          <w:tab w:val="num" w:pos="426"/>
        </w:tabs>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14:paraId="22141A56" w14:textId="77777777" w:rsidR="002549D3" w:rsidRDefault="002549D3" w:rsidP="00BD708B">
      <w:pPr>
        <w:widowControl w:val="0"/>
        <w:numPr>
          <w:ilvl w:val="0"/>
          <w:numId w:val="147"/>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78431C7F" w14:textId="77777777" w:rsidR="002549D3" w:rsidRPr="00D22467" w:rsidRDefault="002549D3" w:rsidP="00BD708B">
      <w:pPr>
        <w:widowControl w:val="0"/>
        <w:numPr>
          <w:ilvl w:val="0"/>
          <w:numId w:val="147"/>
        </w:numPr>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41A92A60" w14:textId="77777777" w:rsidR="002549D3" w:rsidRPr="00D22467" w:rsidRDefault="002549D3" w:rsidP="00BD708B">
      <w:pPr>
        <w:widowControl w:val="0"/>
        <w:numPr>
          <w:ilvl w:val="0"/>
          <w:numId w:val="147"/>
        </w:numPr>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11CB70A1" w14:textId="77777777" w:rsidR="002A171E" w:rsidRPr="00D22467" w:rsidRDefault="002A171E" w:rsidP="00BD708B">
      <w:pPr>
        <w:widowControl w:val="0"/>
        <w:numPr>
          <w:ilvl w:val="0"/>
          <w:numId w:val="147"/>
        </w:numPr>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44AC9C77" w14:textId="77777777" w:rsidR="002A171E" w:rsidRPr="008B0D36" w:rsidRDefault="002A171E"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2CFB621D" w14:textId="77777777" w:rsidR="002A171E" w:rsidRPr="008B0D36" w:rsidRDefault="002A171E"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42EFC70E" w14:textId="77777777" w:rsidR="002549D3" w:rsidRDefault="002549D3" w:rsidP="00BD708B">
      <w:pPr>
        <w:pStyle w:val="Akapitzlist"/>
        <w:widowControl w:val="0"/>
        <w:numPr>
          <w:ilvl w:val="0"/>
          <w:numId w:val="147"/>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03B439BC" w14:textId="77777777" w:rsidR="002A171E" w:rsidRPr="00426A37" w:rsidRDefault="002A171E" w:rsidP="00BC22A9">
      <w:pPr>
        <w:pStyle w:val="Akapitzlist"/>
        <w:widowControl w:val="0"/>
        <w:numPr>
          <w:ilvl w:val="0"/>
          <w:numId w:val="105"/>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34178603" w14:textId="77777777" w:rsidR="002A171E" w:rsidRPr="002318A1" w:rsidRDefault="002A171E" w:rsidP="00BC22A9">
      <w:pPr>
        <w:pStyle w:val="Akapitzlist"/>
        <w:widowControl w:val="0"/>
        <w:numPr>
          <w:ilvl w:val="1"/>
          <w:numId w:val="142"/>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57CFB15" w14:textId="77777777" w:rsidR="002A171E" w:rsidRPr="00683E6D" w:rsidRDefault="002A171E" w:rsidP="00BC22A9">
      <w:pPr>
        <w:pStyle w:val="Akapitzlist"/>
        <w:numPr>
          <w:ilvl w:val="0"/>
          <w:numId w:val="105"/>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26B90DE0" w14:textId="77777777" w:rsidR="002549D3" w:rsidRPr="002023D2" w:rsidRDefault="002549D3" w:rsidP="002549D3">
      <w:pPr>
        <w:pStyle w:val="Nagwek3"/>
      </w:pPr>
      <w:r>
        <w:t>O</w:t>
      </w:r>
      <w:r w:rsidRPr="002023D2">
        <w:t>dbior</w:t>
      </w:r>
      <w:r>
        <w:t>y</w:t>
      </w:r>
    </w:p>
    <w:p w14:paraId="24561B86" w14:textId="77777777" w:rsidR="002549D3" w:rsidRPr="002023D2" w:rsidRDefault="002549D3" w:rsidP="00A22913">
      <w:pPr>
        <w:pStyle w:val="Nagwek4"/>
        <w:spacing w:after="120"/>
      </w:pPr>
      <w:r w:rsidRPr="002023D2">
        <w:t xml:space="preserve">§ </w:t>
      </w:r>
      <w:r w:rsidR="00BF5957">
        <w:t>7</w:t>
      </w:r>
    </w:p>
    <w:p w14:paraId="166AB2A8" w14:textId="2F9BEDB2" w:rsidR="00EA0E6C" w:rsidRPr="00EA0E6C" w:rsidRDefault="00EA0E6C" w:rsidP="00BC22A9">
      <w:pPr>
        <w:numPr>
          <w:ilvl w:val="0"/>
          <w:numId w:val="143"/>
        </w:numPr>
        <w:suppressAutoHyphens w:val="0"/>
        <w:overflowPunct/>
        <w:autoSpaceDE/>
        <w:ind w:left="360"/>
        <w:jc w:val="both"/>
        <w:textAlignment w:val="auto"/>
        <w:rPr>
          <w:rFonts w:ascii="Tahoma" w:hAnsi="Tahoma" w:cs="Tahoma"/>
        </w:rPr>
      </w:pPr>
      <w:r w:rsidRPr="00EA0E6C">
        <w:rPr>
          <w:rFonts w:ascii="Tahoma" w:hAnsi="Tahoma" w:cs="Tahoma"/>
        </w:rPr>
        <w:t xml:space="preserve">Strony </w:t>
      </w:r>
      <w:r w:rsidR="00FA4636">
        <w:rPr>
          <w:rFonts w:ascii="Tahoma" w:hAnsi="Tahoma" w:cs="Tahoma"/>
        </w:rPr>
        <w:t>ustalają odbi</w:t>
      </w:r>
      <w:r w:rsidR="002E48D8">
        <w:rPr>
          <w:rFonts w:ascii="Tahoma" w:hAnsi="Tahoma" w:cs="Tahoma"/>
        </w:rPr>
        <w:t>ory częściowe oraz odbiór</w:t>
      </w:r>
      <w:r w:rsidR="00FA4636">
        <w:rPr>
          <w:rFonts w:ascii="Tahoma" w:hAnsi="Tahoma" w:cs="Tahoma"/>
        </w:rPr>
        <w:t xml:space="preserve"> końcowy, który nastąpi po całkowity</w:t>
      </w:r>
      <w:r w:rsidR="00BF5957">
        <w:rPr>
          <w:rFonts w:ascii="Tahoma" w:hAnsi="Tahoma" w:cs="Tahoma"/>
        </w:rPr>
        <w:t>m</w:t>
      </w:r>
      <w:r w:rsidR="00FA4636">
        <w:rPr>
          <w:rFonts w:ascii="Tahoma" w:hAnsi="Tahoma" w:cs="Tahoma"/>
        </w:rPr>
        <w:t xml:space="preserve"> zakończeniu realizacji umowy po stwierdzeniu zgodności wykonanych robót ze </w:t>
      </w:r>
      <w:proofErr w:type="spellStart"/>
      <w:r w:rsidR="00FA4636">
        <w:rPr>
          <w:rFonts w:ascii="Tahoma" w:hAnsi="Tahoma" w:cs="Tahoma"/>
        </w:rPr>
        <w:t>stwiorb</w:t>
      </w:r>
      <w:proofErr w:type="spellEnd"/>
      <w:r w:rsidR="00FA4636">
        <w:rPr>
          <w:rFonts w:ascii="Tahoma" w:hAnsi="Tahoma" w:cs="Tahoma"/>
        </w:rPr>
        <w:t>, umową i zasadami sztuki budowlanej. Data podpisania protokołu odbioru końcowego przez Zamawiającego jest datą zakończenia realizacji przedmiotu zamówienia.</w:t>
      </w:r>
    </w:p>
    <w:p w14:paraId="0F6DD58C" w14:textId="77777777" w:rsidR="00873AC3" w:rsidRDefault="002E48D8" w:rsidP="00873AC3">
      <w:pPr>
        <w:numPr>
          <w:ilvl w:val="0"/>
          <w:numId w:val="135"/>
        </w:numPr>
        <w:suppressAutoHyphens w:val="0"/>
        <w:overflowPunct/>
        <w:autoSpaceDE/>
        <w:ind w:left="360"/>
        <w:jc w:val="both"/>
        <w:textAlignment w:val="auto"/>
        <w:rPr>
          <w:rFonts w:ascii="Tahoma" w:hAnsi="Tahoma" w:cs="Tahoma"/>
        </w:rPr>
      </w:pPr>
      <w:r>
        <w:rPr>
          <w:rFonts w:ascii="Tahoma" w:hAnsi="Tahoma" w:cs="Tahoma"/>
        </w:rPr>
        <w:t xml:space="preserve">Odbiorom częściowym będą podlegały roboty częściowo wykonane, z tym, że </w:t>
      </w:r>
      <w:r w:rsidR="00873AC3">
        <w:rPr>
          <w:rFonts w:ascii="Tahoma" w:hAnsi="Tahoma" w:cs="Tahoma"/>
        </w:rPr>
        <w:t>odbiór tych robót przez zamawiającego nastąpi w terminie, nie dłuższym niż 7 dni roboczych od daty zgłoszenia oraz przedłożenia na żądanie Zamawiającego wszelkich niezbędnych dokumentów pozwalających ocenić zakres rzeczowy oraz jakościowy odbieranych robót.</w:t>
      </w:r>
    </w:p>
    <w:p w14:paraId="3D14390F" w14:textId="046CC5D5" w:rsidR="00873AC3" w:rsidRPr="00873AC3" w:rsidRDefault="00873AC3" w:rsidP="00873AC3">
      <w:pPr>
        <w:numPr>
          <w:ilvl w:val="0"/>
          <w:numId w:val="135"/>
        </w:numPr>
        <w:suppressAutoHyphens w:val="0"/>
        <w:overflowPunct/>
        <w:autoSpaceDE/>
        <w:ind w:left="360"/>
        <w:jc w:val="both"/>
        <w:textAlignment w:val="auto"/>
        <w:rPr>
          <w:rFonts w:ascii="Tahoma" w:hAnsi="Tahoma" w:cs="Tahoma"/>
        </w:rPr>
      </w:pPr>
      <w:r w:rsidRPr="00873AC3">
        <w:rPr>
          <w:rFonts w:ascii="Tahoma" w:hAnsi="Tahoma" w:cs="Tahoma"/>
        </w:rPr>
        <w:t xml:space="preserve">Odbiory robót zanikowych lub ulegających zakryciu będą następowały na podstawie </w:t>
      </w:r>
      <w:r w:rsidR="003F120A">
        <w:rPr>
          <w:rFonts w:ascii="Tahoma" w:hAnsi="Tahoma" w:cs="Tahoma"/>
        </w:rPr>
        <w:t>sporządzonej notatki służbowej</w:t>
      </w:r>
      <w:r w:rsidRPr="00873AC3">
        <w:rPr>
          <w:rFonts w:ascii="Tahoma" w:hAnsi="Tahoma" w:cs="Tahoma"/>
        </w:rPr>
        <w:t xml:space="preserve"> poprzedzonym zgłoszeniem w terminie do 2 dni od daty zgłoszenia.</w:t>
      </w:r>
    </w:p>
    <w:p w14:paraId="16549BBE" w14:textId="4F103D80"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Podstawą przeprowadzenia odbior</w:t>
      </w:r>
      <w:r w:rsidR="00FA4636">
        <w:rPr>
          <w:rFonts w:ascii="Tahoma" w:hAnsi="Tahoma" w:cs="Tahoma"/>
        </w:rPr>
        <w:t xml:space="preserve">u </w:t>
      </w:r>
      <w:r w:rsidR="00873AC3">
        <w:rPr>
          <w:rFonts w:ascii="Tahoma" w:hAnsi="Tahoma" w:cs="Tahoma"/>
        </w:rPr>
        <w:t xml:space="preserve">częściowego i </w:t>
      </w:r>
      <w:r w:rsidR="00FA4636">
        <w:rPr>
          <w:rFonts w:ascii="Tahoma" w:hAnsi="Tahoma" w:cs="Tahoma"/>
        </w:rPr>
        <w:t>końcowego</w:t>
      </w:r>
      <w:r w:rsidRPr="00EA0E6C">
        <w:rPr>
          <w:rFonts w:ascii="Tahoma" w:hAnsi="Tahoma" w:cs="Tahoma"/>
        </w:rPr>
        <w:t xml:space="preserve"> będzie zgłoszenie gotowości do odbioru poprzez złożenie odrębnego pisma.</w:t>
      </w:r>
    </w:p>
    <w:p w14:paraId="46E79127" w14:textId="6F95B144" w:rsidR="00EA0E6C" w:rsidRPr="00EA0E6C" w:rsidRDefault="00FA4636" w:rsidP="00BC22A9">
      <w:pPr>
        <w:numPr>
          <w:ilvl w:val="0"/>
          <w:numId w:val="135"/>
        </w:numPr>
        <w:suppressAutoHyphens w:val="0"/>
        <w:overflowPunct/>
        <w:autoSpaceDE/>
        <w:ind w:left="360"/>
        <w:jc w:val="both"/>
        <w:textAlignment w:val="auto"/>
        <w:rPr>
          <w:rFonts w:ascii="Tahoma" w:hAnsi="Tahoma" w:cs="Tahoma"/>
        </w:rPr>
      </w:pPr>
      <w:r>
        <w:rPr>
          <w:rFonts w:ascii="Tahoma" w:hAnsi="Tahoma" w:cs="Tahoma"/>
        </w:rPr>
        <w:t>Odbior</w:t>
      </w:r>
      <w:r w:rsidR="00873AC3">
        <w:rPr>
          <w:rFonts w:ascii="Tahoma" w:hAnsi="Tahoma" w:cs="Tahoma"/>
        </w:rPr>
        <w:t>ów częściowych oraz końcowego</w:t>
      </w:r>
      <w:r w:rsidR="00EA0E6C" w:rsidRPr="00EA0E6C">
        <w:rPr>
          <w:rFonts w:ascii="Tahoma" w:hAnsi="Tahoma" w:cs="Tahoma"/>
        </w:rPr>
        <w:t xml:space="preserve"> Zamawiający dokona komisyjnie z udziałem upoważnionych przedstawicieli Zamawiającego i Wykonawcy.</w:t>
      </w:r>
    </w:p>
    <w:p w14:paraId="17167A56" w14:textId="77777777"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r>
      <w:r w:rsidRPr="00ED7083">
        <w:rPr>
          <w:rFonts w:ascii="Tahoma" w:hAnsi="Tahoma" w:cs="Tahoma"/>
        </w:rPr>
        <w:lastRenderedPageBreak/>
        <w:t>W czynnościach odbioru powinni uczestniczyć również przedstawiciele Wykonawcy oraz jednostek których udział nakazują odrębne przepisy.</w:t>
      </w:r>
    </w:p>
    <w:p w14:paraId="545FE844" w14:textId="48987F5E"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wraz ze zgłoszeniem zakończenia robót  przekaże Zamawiającemu wszystkie wymagane Prawem budowlanym dokumenty w zakresie objętym umową, a w szczególności: świadectwa jakości, certyfikaty oraz świadectwa wykonanych prób i atesty, a także dokumentację wraz ze wszystkimi wymaganymi </w:t>
      </w:r>
      <w:proofErr w:type="spellStart"/>
      <w:r w:rsidRPr="00ED7083">
        <w:rPr>
          <w:rFonts w:ascii="Tahoma" w:hAnsi="Tahoma" w:cs="Tahoma"/>
        </w:rPr>
        <w:t>dopuszczeniami</w:t>
      </w:r>
      <w:proofErr w:type="spellEnd"/>
      <w:r w:rsidRPr="00ED7083">
        <w:rPr>
          <w:rFonts w:ascii="Tahoma" w:hAnsi="Tahoma" w:cs="Tahoma"/>
        </w:rPr>
        <w:t xml:space="preserve"> i oświadczeniami, stanowi podstawę do odmowy dokonania odbioru z przyczyn leżących po stronie Wykonawcy.</w:t>
      </w:r>
    </w:p>
    <w:p w14:paraId="70375DCD" w14:textId="3EFE135F" w:rsidR="00BE289A" w:rsidRPr="00BE289A"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przeprowadzi przed odbiorami na własny koszt przewidziane przepisami próby </w:t>
      </w:r>
      <w:r w:rsidRPr="00ED7083">
        <w:rPr>
          <w:rFonts w:ascii="Tahoma" w:hAnsi="Tahoma" w:cs="Tahoma"/>
        </w:rPr>
        <w:br/>
        <w:t>i sprawdzenia techniczne. O terminach ich przeprowadzenia Wykonawca zawiadomi zamawiającego, nie później niż na 7 dni przed terminem wyznaczonym do dokonania prób i sprawdzeń. Próby szczelności będą przeprowadzone z udziałem Zamawiającego w osobie inspektora nadzoru.</w:t>
      </w:r>
    </w:p>
    <w:p w14:paraId="3CB869CC" w14:textId="4980E0A8"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Z czynności odbioru zostanie sporządzony protokół, który zawierać będzie wszystkie ustalenia </w:t>
      </w:r>
      <w:r w:rsidRPr="00EA0E6C">
        <w:rPr>
          <w:rFonts w:ascii="Tahoma" w:hAnsi="Tahoma" w:cs="Tahoma"/>
        </w:rPr>
        <w:br/>
        <w:t>i zalecenia poczynione podczas odbioru, w szczególności w protokole tym Zamawiający wyznaczy Wykonawcy termin usunięcia ewentualnych wad i usterek stwierdzonych podczas odbioru.</w:t>
      </w:r>
    </w:p>
    <w:p w14:paraId="09BF8EC7"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14D52FB4"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5193C3D6"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2CCCD278"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umożliwiają użytkowanie przedmiotu umowy zgodnie  </w:t>
      </w:r>
      <w:r w:rsidRPr="00EA0E6C">
        <w:rPr>
          <w:rFonts w:ascii="Tahoma" w:eastAsia="Times New Roman" w:hAnsi="Tahoma" w:cs="Tahoma"/>
          <w:sz w:val="20"/>
          <w:szCs w:val="20"/>
        </w:rPr>
        <w:br/>
        <w:t xml:space="preserve">z przeznaczeniem, Zamawiający może obniżyć wynagrodzenie Wykonawcy odpowiednio do utraconej wartości użytkowej, estetycznej i technicznej lub potrącić należność </w:t>
      </w:r>
      <w:r w:rsidRPr="00EA0E6C">
        <w:rPr>
          <w:rFonts w:ascii="Tahoma" w:eastAsia="Times New Roman" w:hAnsi="Tahoma" w:cs="Tahoma"/>
          <w:sz w:val="20"/>
          <w:szCs w:val="20"/>
        </w:rPr>
        <w:br/>
        <w:t>z zabezpieczenia należytego wykonania umowy oraz usunięcia wad i usterek.</w:t>
      </w:r>
    </w:p>
    <w:p w14:paraId="48B30462" w14:textId="77777777" w:rsidR="00EA0E6C" w:rsidRPr="00EA0E6C" w:rsidRDefault="00EA0E6C" w:rsidP="00BE289A">
      <w:pPr>
        <w:pStyle w:val="Akapitzlist"/>
        <w:numPr>
          <w:ilvl w:val="1"/>
          <w:numId w:val="136"/>
        </w:numPr>
        <w:spacing w:after="0"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uniemożliwiają użytkowanie przedmiotu umowy zgodnie </w:t>
      </w:r>
      <w:r w:rsidRPr="00EA0E6C">
        <w:rPr>
          <w:rFonts w:ascii="Tahoma" w:eastAsia="Times New Roman" w:hAnsi="Tahoma" w:cs="Tahoma"/>
          <w:sz w:val="20"/>
          <w:szCs w:val="20"/>
        </w:rPr>
        <w:br/>
        <w:t xml:space="preserve">z przeznaczeniem, Zamawiający może odstąpić od umowy lub żądać wykonania przedmiotu umowy po raz drugi, lub powierzyć wykonanie przedmiotu umowy osobie trzeciej na koszt </w:t>
      </w:r>
      <w:r w:rsidRPr="00EA0E6C">
        <w:rPr>
          <w:rFonts w:ascii="Tahoma" w:eastAsia="Times New Roman" w:hAnsi="Tahoma" w:cs="Tahoma"/>
          <w:sz w:val="20"/>
          <w:szCs w:val="20"/>
        </w:rPr>
        <w:br/>
        <w:t>i niebezpieczeństwo Wykonawcy.</w:t>
      </w:r>
    </w:p>
    <w:p w14:paraId="16BC05AF"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632DB7F" w14:textId="77777777" w:rsidR="00EA0E6C" w:rsidRPr="00EA0E6C" w:rsidRDefault="00EA0E6C" w:rsidP="00BC22A9">
      <w:pPr>
        <w:numPr>
          <w:ilvl w:val="0"/>
          <w:numId w:val="135"/>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281B7792" w14:textId="77777777" w:rsidR="002549D3" w:rsidRPr="00EA0E6C" w:rsidRDefault="002549D3"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40C6ED1D" w14:textId="77777777" w:rsidR="002549D3" w:rsidRPr="002023D2" w:rsidRDefault="002549D3" w:rsidP="00A22913">
      <w:pPr>
        <w:pStyle w:val="Nagwek4"/>
        <w:spacing w:after="120"/>
        <w:ind w:hanging="380"/>
      </w:pPr>
      <w:r w:rsidRPr="002023D2">
        <w:t>§</w:t>
      </w:r>
      <w:r>
        <w:t xml:space="preserve"> </w:t>
      </w:r>
      <w:r w:rsidR="00E649EB">
        <w:t>8</w:t>
      </w:r>
    </w:p>
    <w:p w14:paraId="2A83398B" w14:textId="77777777" w:rsidR="002549D3" w:rsidRPr="002023D2"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07435255" w14:textId="77777777" w:rsidR="002549D3" w:rsidRPr="004C18CF"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03AC5F19" w14:textId="77777777" w:rsidR="00BE289A" w:rsidRPr="00BE289A" w:rsidRDefault="00BE289A" w:rsidP="00BE289A">
      <w:pPr>
        <w:numPr>
          <w:ilvl w:val="0"/>
          <w:numId w:val="63"/>
        </w:numPr>
        <w:suppressAutoHyphens w:val="0"/>
        <w:overflowPunct/>
        <w:autoSpaceDE/>
        <w:ind w:hanging="578"/>
        <w:jc w:val="both"/>
        <w:textAlignment w:val="auto"/>
        <w:rPr>
          <w:rFonts w:ascii="Tahoma" w:hAnsi="Tahoma" w:cs="Tahoma"/>
        </w:rPr>
      </w:pPr>
      <w:r w:rsidRPr="00BE289A">
        <w:rPr>
          <w:rFonts w:ascii="Tahoma" w:hAnsi="Tahoma" w:cs="Tahoma"/>
        </w:rPr>
        <w:t>Zmiana terminu wykonania przedmiotu umowy, który może nastąpić w przypadku:</w:t>
      </w:r>
    </w:p>
    <w:p w14:paraId="06C9017A"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przerwy w robotach spowodowanej wystąpieniem niesprzyjających niekorzystnych warunków atmosferycznych uniemożliwiających prowadzenie robót budowlanych zgodnie </w:t>
      </w:r>
      <w:r w:rsidRPr="00BE289A">
        <w:rPr>
          <w:rFonts w:ascii="Tahoma" w:hAnsi="Tahoma" w:cs="Tahoma"/>
        </w:rPr>
        <w:br/>
        <w:t xml:space="preserve">z technologią ich wykonania, np.: </w:t>
      </w:r>
    </w:p>
    <w:p w14:paraId="684A4C0E" w14:textId="77777777" w:rsidR="00BE289A" w:rsidRPr="00BE289A" w:rsidRDefault="00BE289A" w:rsidP="00BE289A">
      <w:pPr>
        <w:numPr>
          <w:ilvl w:val="0"/>
          <w:numId w:val="148"/>
        </w:numPr>
        <w:suppressAutoHyphens w:val="0"/>
        <w:overflowPunct/>
        <w:autoSpaceDE/>
        <w:spacing w:after="200"/>
        <w:ind w:left="1276" w:hanging="425"/>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intensywne opady deszczu, ulewy, nawałnice, których sumaryczna ilość odpadów </w:t>
      </w:r>
      <w:r w:rsidRPr="00BE289A">
        <w:rPr>
          <w:rFonts w:ascii="Tahoma" w:eastAsia="Calibri" w:hAnsi="Tahoma" w:cs="Tahoma"/>
          <w:kern w:val="0"/>
          <w:lang w:eastAsia="en-US"/>
        </w:rPr>
        <w:br/>
        <w:t>w okresie kolejnych 7 dni była wyższa niż 80 mm/m</w:t>
      </w:r>
      <w:r w:rsidRPr="00BE289A">
        <w:rPr>
          <w:rFonts w:ascii="Tahoma" w:eastAsia="Calibri" w:hAnsi="Tahoma" w:cs="Tahoma"/>
          <w:kern w:val="0"/>
          <w:vertAlign w:val="superscript"/>
          <w:lang w:eastAsia="en-US"/>
        </w:rPr>
        <w:t>2</w:t>
      </w:r>
      <w:r w:rsidRPr="00BE289A">
        <w:rPr>
          <w:rFonts w:ascii="Tahoma" w:eastAsia="Calibri" w:hAnsi="Tahoma" w:cs="Tahoma"/>
          <w:kern w:val="0"/>
          <w:lang w:eastAsia="en-US"/>
        </w:rPr>
        <w:t>,</w:t>
      </w:r>
    </w:p>
    <w:p w14:paraId="0554B1C5" w14:textId="77777777" w:rsidR="00BE289A" w:rsidRPr="00BE289A" w:rsidRDefault="00BE289A" w:rsidP="00BE289A">
      <w:pPr>
        <w:ind w:left="851"/>
        <w:jc w:val="both"/>
        <w:rPr>
          <w:rFonts w:ascii="Tahoma" w:hAnsi="Tahoma" w:cs="Tahoma"/>
        </w:rPr>
      </w:pPr>
      <w:r w:rsidRPr="00BE289A">
        <w:rPr>
          <w:rFonts w:ascii="Tahoma" w:hAnsi="Tahoma" w:cs="Tahoma"/>
        </w:rPr>
        <w:t>co wymaga udokumentowania stosowną notatką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1D348FA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lastRenderedPageBreak/>
        <w:t>zaistnienia przyczyn niezależnych od działania stron spowodowana okolicznościami, których zamawiający działając z należytą starannością, przy zachowaniu wszelkich należnych środków nie można było przewidzieć, uniknąć ani im zapobiec;</w:t>
      </w:r>
    </w:p>
    <w:p w14:paraId="0477151E"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zawieszenia przez Zamawiającego wykonania robót z przyczyn leżących po jego stronie,</w:t>
      </w:r>
    </w:p>
    <w:p w14:paraId="6771DC8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16258BC6"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bCs/>
        </w:rPr>
        <w:t xml:space="preserve">wystąpienia robót dodatkowych, zamiennych </w:t>
      </w:r>
      <w:r w:rsidRPr="00BE289A">
        <w:rPr>
          <w:rFonts w:ascii="Tahoma" w:hAnsi="Tahoma" w:cs="Tahoma"/>
        </w:rPr>
        <w:t xml:space="preserve">które wstrzymują lub opóźniają realizację przedmiotu umowy, </w:t>
      </w:r>
      <w:r w:rsidRPr="00BE289A">
        <w:rPr>
          <w:rFonts w:ascii="Tahoma" w:hAnsi="Tahoma" w:cs="Tahoma"/>
          <w:bCs/>
        </w:rPr>
        <w:t>mają wpływ na termin zakończenia inwestycji.</w:t>
      </w:r>
      <w:r w:rsidRPr="00BE289A">
        <w:rPr>
          <w:rFonts w:ascii="Tahoma" w:hAnsi="Tahoma" w:cs="Tahoma"/>
        </w:rPr>
        <w:t xml:space="preserve"> Termin zakończenia robót może zostać przesunięty o czas trwania tych robót, </w:t>
      </w:r>
    </w:p>
    <w:p w14:paraId="396FD9E9"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13079537"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gdy Zamawiający dokona zmiany umowy na podstawie art. 455 ust. 2 ustawy </w:t>
      </w:r>
      <w:proofErr w:type="spellStart"/>
      <w:r w:rsidRPr="00BE289A">
        <w:rPr>
          <w:rFonts w:ascii="Tahoma" w:hAnsi="Tahoma" w:cs="Tahoma"/>
        </w:rPr>
        <w:t>Pzp</w:t>
      </w:r>
      <w:proofErr w:type="spellEnd"/>
      <w:r w:rsidRPr="00BE289A">
        <w:rPr>
          <w:rFonts w:ascii="Tahoma" w:hAnsi="Tahoma" w:cs="Tahoma"/>
        </w:rPr>
        <w:t xml:space="preserve">, która to zmiana wpłynie na wydłużenie terminu wykonania przedmiotu umowy i może obejmować maksymalnie czas trwania robót wynikających ze zmiany umowy w oparciu </w:t>
      </w:r>
      <w:r w:rsidRPr="00BE289A">
        <w:rPr>
          <w:rFonts w:ascii="Tahoma" w:hAnsi="Tahoma" w:cs="Tahoma"/>
        </w:rPr>
        <w:br/>
        <w:t xml:space="preserve">o art. 455 ust. 2 ustawy </w:t>
      </w:r>
      <w:proofErr w:type="spellStart"/>
      <w:r w:rsidRPr="00BE289A">
        <w:rPr>
          <w:rFonts w:ascii="Tahoma" w:hAnsi="Tahoma" w:cs="Tahoma"/>
        </w:rPr>
        <w:t>Pzp</w:t>
      </w:r>
      <w:proofErr w:type="spellEnd"/>
      <w:r w:rsidRPr="00BE289A">
        <w:rPr>
          <w:rFonts w:ascii="Tahoma" w:hAnsi="Tahoma" w:cs="Tahoma"/>
        </w:rPr>
        <w:t>.;</w:t>
      </w:r>
    </w:p>
    <w:p w14:paraId="24F42318"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44F30777" w14:textId="77777777" w:rsidR="00BE289A" w:rsidRPr="00BE289A" w:rsidRDefault="00BE289A" w:rsidP="00BE289A">
      <w:pPr>
        <w:numPr>
          <w:ilvl w:val="0"/>
          <w:numId w:val="66"/>
        </w:numPr>
        <w:tabs>
          <w:tab w:val="left" w:pos="0"/>
        </w:tabs>
        <w:ind w:left="1100" w:hanging="400"/>
        <w:jc w:val="both"/>
        <w:rPr>
          <w:rFonts w:ascii="Tahoma" w:hAnsi="Tahoma" w:cs="Tahoma"/>
        </w:rPr>
      </w:pPr>
      <w:r w:rsidRPr="00BE289A">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robót). Termin zakończenia przedmiotu umowy zostaje przesunięty o czas trwania siły wyższej,</w:t>
      </w:r>
    </w:p>
    <w:p w14:paraId="42BFC0EF" w14:textId="62F02BDC" w:rsidR="00BE289A" w:rsidRPr="00BE289A" w:rsidRDefault="00BE289A" w:rsidP="00BE289A">
      <w:pPr>
        <w:numPr>
          <w:ilvl w:val="0"/>
          <w:numId w:val="152"/>
        </w:numPr>
        <w:suppressAutoHyphens w:val="0"/>
        <w:overflowPunct/>
        <w:autoSpaceDE/>
        <w:ind w:hanging="540"/>
        <w:jc w:val="both"/>
        <w:textAlignment w:val="auto"/>
        <w:rPr>
          <w:rFonts w:ascii="Tahoma" w:hAnsi="Tahoma" w:cs="Tahoma"/>
          <w:kern w:val="0"/>
        </w:rPr>
      </w:pPr>
      <w:r w:rsidRPr="00BE289A">
        <w:rPr>
          <w:rFonts w:ascii="Tahoma" w:eastAsia="TTE19DFB28t00" w:hAnsi="Tahoma" w:cs="Tahoma"/>
          <w:kern w:val="0"/>
        </w:rPr>
        <w:t xml:space="preserve">Zamawiający dopuszcza </w:t>
      </w:r>
      <w:r w:rsidRPr="00BE289A">
        <w:rPr>
          <w:rFonts w:ascii="Tahoma" w:hAnsi="Tahoma" w:cs="Tahoma"/>
          <w:kern w:val="0"/>
        </w:rPr>
        <w:t xml:space="preserve">zmianę, rezygnację lub wprowadzenie podwykonawcy w trakcie realizacji umowy w zakresie nie przewidzianym w ofercie, w tym również podwykonawcy, na którego zdolnościach zawodowych Wykonawca powoływał się, na zasadach określonych w art. 118 ust. 1 ustawy </w:t>
      </w:r>
      <w:proofErr w:type="spellStart"/>
      <w:r w:rsidRPr="00BE289A">
        <w:rPr>
          <w:rFonts w:ascii="Tahoma" w:hAnsi="Tahoma" w:cs="Tahoma"/>
          <w:kern w:val="0"/>
        </w:rPr>
        <w:t>Pzp</w:t>
      </w:r>
      <w:proofErr w:type="spellEnd"/>
      <w:r w:rsidRPr="00BE289A">
        <w:rPr>
          <w:rFonts w:ascii="Tahoma" w:hAnsi="Tahoma" w:cs="Tahoma"/>
          <w:kern w:val="0"/>
        </w:rPr>
        <w:t xml:space="preserve">, w celu wykazania spełniania warunków udziału w postępowaniu. </w:t>
      </w:r>
      <w:r w:rsidRPr="00BE289A">
        <w:rPr>
          <w:rFonts w:ascii="Tahoma" w:hAnsi="Tahoma" w:cs="Tahoma"/>
          <w:kern w:val="0"/>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sidRPr="00BE289A">
        <w:rPr>
          <w:rFonts w:ascii="Tahoma" w:hAnsi="Tahoma" w:cs="Tahoma"/>
          <w:kern w:val="0"/>
        </w:rPr>
        <w:br/>
        <w:t>o udzielenie zamówienia</w:t>
      </w:r>
      <w:r w:rsidRPr="00BE289A">
        <w:rPr>
          <w:rFonts w:ascii="Tahoma" w:hAnsi="Tahoma" w:cs="Tahoma"/>
          <w:color w:val="000000"/>
          <w:kern w:val="0"/>
        </w:rPr>
        <w:t xml:space="preserve">. </w:t>
      </w:r>
      <w:r w:rsidRPr="00BE289A">
        <w:rPr>
          <w:rFonts w:ascii="Tahoma" w:hAnsi="Tahoma" w:cs="Tahoma"/>
          <w:kern w:val="0"/>
        </w:rPr>
        <w:t xml:space="preserve">Przepis art. 122 ustawy </w:t>
      </w:r>
      <w:proofErr w:type="spellStart"/>
      <w:r w:rsidRPr="00BE289A">
        <w:rPr>
          <w:rFonts w:ascii="Tahoma" w:hAnsi="Tahoma" w:cs="Tahoma"/>
          <w:kern w:val="0"/>
        </w:rPr>
        <w:t>Pzp</w:t>
      </w:r>
      <w:proofErr w:type="spellEnd"/>
      <w:r w:rsidRPr="00BE289A">
        <w:rPr>
          <w:rFonts w:ascii="Tahoma" w:hAnsi="Tahoma" w:cs="Tahoma"/>
          <w:kern w:val="0"/>
        </w:rPr>
        <w:t xml:space="preserve"> stosuje się odpowiednio. </w:t>
      </w:r>
      <w:r w:rsidRPr="00BE289A">
        <w:rPr>
          <w:rFonts w:ascii="Tahoma" w:hAnsi="Tahoma" w:cs="Tahoma"/>
          <w:color w:val="000000"/>
          <w:kern w:val="0"/>
        </w:rPr>
        <w:t xml:space="preserve">Ponadto nowy podwykonawca nie może podlegać wykluczeniu w oparciu o </w:t>
      </w:r>
      <w:r w:rsidR="0003433A" w:rsidRPr="009A7F68">
        <w:rPr>
          <w:rFonts w:ascii="Tahoma" w:hAnsi="Tahoma" w:cs="Tahoma"/>
          <w:color w:val="000000"/>
        </w:rPr>
        <w:t>przesłanki</w:t>
      </w:r>
      <w:r w:rsidR="0003433A">
        <w:rPr>
          <w:rFonts w:ascii="Tahoma" w:hAnsi="Tahoma" w:cs="Tahoma"/>
          <w:color w:val="000000"/>
        </w:rPr>
        <w:t xml:space="preserve"> </w:t>
      </w:r>
      <w:r w:rsidR="0003433A" w:rsidRPr="002D40A3">
        <w:rPr>
          <w:rFonts w:ascii="Tahoma" w:hAnsi="Tahoma" w:cs="Tahoma"/>
        </w:rPr>
        <w:t xml:space="preserve">zawarte w art. 108 ust. 1 ustawy </w:t>
      </w:r>
      <w:proofErr w:type="spellStart"/>
      <w:r w:rsidR="0003433A" w:rsidRPr="002D40A3">
        <w:rPr>
          <w:rFonts w:ascii="Tahoma" w:hAnsi="Tahoma" w:cs="Tahoma"/>
        </w:rPr>
        <w:t>Pzp</w:t>
      </w:r>
      <w:proofErr w:type="spellEnd"/>
      <w:r w:rsidR="0003433A" w:rsidRPr="002D40A3">
        <w:rPr>
          <w:rFonts w:ascii="Tahoma" w:hAnsi="Tahoma" w:cs="Tahoma"/>
        </w:rPr>
        <w:t xml:space="preserve"> oraz</w:t>
      </w:r>
      <w:r w:rsidR="0003433A">
        <w:rPr>
          <w:rFonts w:ascii="Tahoma" w:hAnsi="Tahoma" w:cs="Tahoma"/>
        </w:rPr>
        <w:t>,</w:t>
      </w:r>
      <w:r w:rsidR="0003433A" w:rsidRPr="002D40A3">
        <w:rPr>
          <w:rFonts w:ascii="Tahoma" w:hAnsi="Tahoma" w:cs="Tahoma"/>
        </w:rPr>
        <w:t xml:space="preserve"> </w:t>
      </w:r>
      <w:r w:rsidR="0003433A" w:rsidRPr="002D40A3">
        <w:rPr>
          <w:rFonts w:ascii="Tahoma" w:hAnsi="Tahoma" w:cs="Tahoma"/>
          <w:bCs/>
        </w:rPr>
        <w:t xml:space="preserve">o których mowa w art. 7 ust. 1 ustawy z dnia 13 kwietnia 2022r. </w:t>
      </w:r>
      <w:r w:rsidR="0003433A">
        <w:rPr>
          <w:rFonts w:ascii="Tahoma" w:hAnsi="Tahoma" w:cs="Tahoma"/>
          <w:bCs/>
        </w:rPr>
        <w:br/>
      </w:r>
      <w:r w:rsidR="0003433A" w:rsidRPr="002D40A3">
        <w:rPr>
          <w:rFonts w:ascii="Tahoma" w:hAnsi="Tahoma" w:cs="Tahoma"/>
          <w:bCs/>
        </w:rPr>
        <w:t>o szczególnych rozwiązaniach w zakresie przeciwdziałania wspieraniu agresji na Ukrainę oraz służących ochronie bezpieczeństwa narodowego (Dz.U. poz. 835)</w:t>
      </w:r>
      <w:r w:rsidR="0003433A">
        <w:rPr>
          <w:rFonts w:ascii="Tahoma" w:hAnsi="Tahoma" w:cs="Tahoma"/>
        </w:rPr>
        <w:t xml:space="preserve">, </w:t>
      </w:r>
      <w:r w:rsidR="0003433A">
        <w:rPr>
          <w:rFonts w:ascii="Tahoma" w:hAnsi="Tahoma" w:cs="Tahoma"/>
          <w:color w:val="000000"/>
        </w:rPr>
        <w:t xml:space="preserve">które zostały przewidziane w </w:t>
      </w:r>
      <w:proofErr w:type="spellStart"/>
      <w:r w:rsidR="0003433A">
        <w:rPr>
          <w:rFonts w:ascii="Tahoma" w:hAnsi="Tahoma" w:cs="Tahoma"/>
          <w:color w:val="000000"/>
        </w:rPr>
        <w:t>swz</w:t>
      </w:r>
      <w:proofErr w:type="spellEnd"/>
      <w:r w:rsidR="0003433A">
        <w:rPr>
          <w:rFonts w:ascii="Tahoma" w:hAnsi="Tahoma" w:cs="Tahoma"/>
          <w:color w:val="000000"/>
        </w:rPr>
        <w:t xml:space="preserve"> względem Wykonawcy</w:t>
      </w:r>
      <w:r w:rsidRPr="00BE289A">
        <w:rPr>
          <w:rFonts w:ascii="Tahoma" w:hAnsi="Tahoma" w:cs="Tahoma"/>
          <w:color w:val="000000"/>
          <w:kern w:val="0"/>
        </w:rPr>
        <w:t xml:space="preserve">. </w:t>
      </w:r>
      <w:r w:rsidRPr="00BE289A">
        <w:rPr>
          <w:rFonts w:ascii="Tahoma" w:hAnsi="Tahoma" w:cs="Tahoma"/>
          <w:kern w:val="0"/>
        </w:rPr>
        <w:t xml:space="preserve">Zmiana ta musi być uzasadniona na piśmie i wymaga pisemnego zaakceptowania przez Zamawiającego. Zmiana podwykonawcy nie może stanowić podstawy do ubiegania się o zmianę terminu wykonania przedmiotu umowy. </w:t>
      </w:r>
    </w:p>
    <w:p w14:paraId="51595F2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w:t>
      </w:r>
      <w:proofErr w:type="spellStart"/>
      <w:r w:rsidRPr="00BE289A">
        <w:rPr>
          <w:rFonts w:ascii="Tahoma" w:hAnsi="Tahoma" w:cs="Tahoma"/>
        </w:rPr>
        <w:t>swz</w:t>
      </w:r>
      <w:proofErr w:type="spellEnd"/>
      <w:r w:rsidRPr="00BE289A">
        <w:rPr>
          <w:rFonts w:ascii="Tahoma" w:hAnsi="Tahoma" w:cs="Tahoma"/>
        </w:rPr>
        <w:t xml:space="preserve"> </w:t>
      </w:r>
      <w:r w:rsidRPr="00BE289A">
        <w:rPr>
          <w:rFonts w:ascii="Tahoma" w:hAnsi="Tahoma" w:cs="Tahoma"/>
        </w:rPr>
        <w:lastRenderedPageBreak/>
        <w:t xml:space="preserve">oraz nie pociąga to za sobą innych istotnych zmian umowy, a także nie ma na celu uniknięcia stosowania przepisów ustawy lub 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 xml:space="preserve">. </w:t>
      </w:r>
    </w:p>
    <w:p w14:paraId="6CA32158"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49431B3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Zmiana nazwy Wykonawcy wskutek zaistnienia okoliczności warunkujących dokonanie zmiany nazwy Wykonawcy;</w:t>
      </w:r>
    </w:p>
    <w:p w14:paraId="2E76E1C5"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w:t>
      </w:r>
    </w:p>
    <w:p w14:paraId="21C01A89"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 xml:space="preserve">Zamawiający dopuszcza zmiany umowy w pozostałych przypadkach określonych w art. 455 ust. 1 </w:t>
      </w:r>
      <w:r w:rsidRPr="00BE289A">
        <w:rPr>
          <w:rFonts w:ascii="Tahoma" w:hAnsi="Tahoma" w:cs="Tahoma"/>
        </w:rPr>
        <w:br/>
        <w:t xml:space="preserve">i 2 ustawy </w:t>
      </w:r>
      <w:proofErr w:type="spellStart"/>
      <w:r w:rsidRPr="00BE289A">
        <w:rPr>
          <w:rFonts w:ascii="Tahoma" w:hAnsi="Tahoma" w:cs="Tahoma"/>
        </w:rPr>
        <w:t>Pzp</w:t>
      </w:r>
      <w:proofErr w:type="spellEnd"/>
      <w:r w:rsidRPr="00BE289A">
        <w:rPr>
          <w:rFonts w:ascii="Tahoma" w:hAnsi="Tahoma" w:cs="Tahoma"/>
        </w:rPr>
        <w:t>.</w:t>
      </w:r>
    </w:p>
    <w:p w14:paraId="61C6B6AF"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Zmianie podlegają także inne postanowienia umowy mające charakter zmian nieistotnych:</w:t>
      </w:r>
    </w:p>
    <w:p w14:paraId="1F5B4B44"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0C633491"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sidRPr="00BE289A">
        <w:rPr>
          <w:rFonts w:ascii="Tahoma" w:hAnsi="Tahoma" w:cs="Tahoma"/>
        </w:rPr>
        <w:br/>
        <w:t>w ustawie Prawo zamówień publicznych i postanowieniami umownymi, dołączając stosowne dokumenty. Zmiana ta nie wymaga zawarcia aneksu do umowy,</w:t>
      </w:r>
    </w:p>
    <w:p w14:paraId="54E44F61" w14:textId="77777777" w:rsidR="00BE289A" w:rsidRPr="00BE289A" w:rsidRDefault="00BE289A" w:rsidP="00BE289A">
      <w:pPr>
        <w:numPr>
          <w:ilvl w:val="0"/>
          <w:numId w:val="150"/>
        </w:numPr>
        <w:suppressAutoHyphens w:val="0"/>
        <w:overflowPunct/>
        <w:autoSpaceDE/>
        <w:jc w:val="both"/>
        <w:textAlignment w:val="auto"/>
        <w:rPr>
          <w:rFonts w:ascii="Tahoma" w:hAnsi="Tahoma" w:cs="Tahoma"/>
        </w:rPr>
      </w:pPr>
      <w:r w:rsidRPr="00BE289A">
        <w:rPr>
          <w:rFonts w:ascii="Tahoma" w:hAnsi="Tahoma" w:cs="Tahoma"/>
        </w:rPr>
        <w:t xml:space="preserve">Procedura, warunki i zasady wprowadzania zmian umowy: </w:t>
      </w:r>
    </w:p>
    <w:p w14:paraId="55C618A0"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BE289A">
        <w:rPr>
          <w:rFonts w:ascii="Tahoma" w:eastAsia="Calibri" w:hAnsi="Tahoma" w:cs="Tahoma"/>
          <w:kern w:val="0"/>
          <w:lang w:eastAsia="en-US"/>
        </w:rPr>
        <w:br/>
        <w:t>w sposób istotny w stosunku do pierwotnej umowy,</w:t>
      </w:r>
    </w:p>
    <w:p w14:paraId="2BAB8A8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 przypadku wystąpienia okoliczności stanowiących podstawę do zmiany umowy, każda ze Stron może wystąpić z wnioskiem w formie pisemnej w sprawie możliwości dokonania takiej zmiany, </w:t>
      </w:r>
    </w:p>
    <w:p w14:paraId="6EEEB6D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we wniosku o zmianę umowy należy opisać zdarzenie lub okoliczności stanowiące podstawę do żądania takiej zmiany, uzasadniając zmianę,  </w:t>
      </w:r>
    </w:p>
    <w:p w14:paraId="56E9F0E2"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wraz z wnioskiem należy dołączyć niezbędne dokumenty, dotyczy przypadków kiedy dla potwierdzenia dokonania zmiany zasadnym jest przedłożenie odpowiednich dokumentów (w tym, rozliczenia, kalkulacje, dokumenty, o których mowa w umowie),</w:t>
      </w:r>
    </w:p>
    <w:p w14:paraId="67CAFBB8"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wniosek o zmianę umowy, powinien zostać przekazany Zamawiającemu  niezwłocznie kiedy Wykonawca dowiedział się o danym zdarzeniu lub okolicznościach,</w:t>
      </w:r>
    </w:p>
    <w:p w14:paraId="7127B814"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po otrzymaniu wniosku Zamawiający dokonuje weryfikacji zasadności wniosku i dołączonych dokumentów (dotyczy przypadków kiedy dla potwierdzenia dokonania zmiany zasadnym jest przedłożenie odpowiednich dokumentów),</w:t>
      </w:r>
    </w:p>
    <w:p w14:paraId="1BCDC93C"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jeżeli podczas weryfikacji wniosku Zamawiający stwierdzi braki, nieprawidłowości, niezgodności, wówczas zwróci się do Wykonawcy o poprawę lub uzupełnienie,</w:t>
      </w:r>
    </w:p>
    <w:p w14:paraId="40ADC0EA"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Zamawiający powiadomi </w:t>
      </w:r>
      <w:bookmarkStart w:id="0" w:name="_Hlk58357737"/>
      <w:r w:rsidRPr="00BE289A">
        <w:rPr>
          <w:rFonts w:ascii="Tahoma" w:eastAsia="Calibri" w:hAnsi="Tahoma" w:cs="Tahoma"/>
          <w:kern w:val="0"/>
          <w:lang w:eastAsia="en-US"/>
        </w:rPr>
        <w:t xml:space="preserve">w formie pisemnej Wykonawcę o braku możliwości dokonania zmiany umowy </w:t>
      </w:r>
      <w:bookmarkEnd w:id="0"/>
      <w:r w:rsidRPr="00BE289A">
        <w:rPr>
          <w:rFonts w:ascii="Tahoma" w:eastAsia="Calibri" w:hAnsi="Tahoma" w:cs="Tahoma"/>
          <w:kern w:val="0"/>
          <w:lang w:eastAsia="en-US"/>
        </w:rPr>
        <w:t>w sytuacji kiedy nie wyraża zgody na jej dokonanie,</w:t>
      </w:r>
    </w:p>
    <w:p w14:paraId="64CE9ABC" w14:textId="77777777" w:rsidR="00BE289A" w:rsidRPr="00BE289A" w:rsidRDefault="00BE289A" w:rsidP="00BE289A">
      <w:pPr>
        <w:numPr>
          <w:ilvl w:val="0"/>
          <w:numId w:val="151"/>
        </w:numPr>
        <w:suppressAutoHyphens w:val="0"/>
        <w:overflowPunct/>
        <w:autoSpaceDE/>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 przypadku akceptacji zmiany Zamawiający przygotuje stosowny aneks.</w:t>
      </w:r>
    </w:p>
    <w:p w14:paraId="6513144F" w14:textId="77777777" w:rsidR="00BE289A" w:rsidRPr="00BE289A" w:rsidRDefault="00BE289A" w:rsidP="00BE289A">
      <w:pPr>
        <w:numPr>
          <w:ilvl w:val="0"/>
          <w:numId w:val="153"/>
        </w:numPr>
        <w:tabs>
          <w:tab w:val="num" w:pos="426"/>
        </w:tabs>
        <w:suppressAutoHyphens w:val="0"/>
        <w:overflowPunct/>
        <w:autoSpaceDE/>
        <w:ind w:left="357" w:hanging="357"/>
        <w:jc w:val="both"/>
        <w:textAlignment w:val="auto"/>
        <w:rPr>
          <w:rFonts w:ascii="Tahoma" w:hAnsi="Tahoma" w:cs="Tahoma"/>
        </w:rPr>
      </w:pPr>
      <w:r w:rsidRPr="00BE289A">
        <w:rPr>
          <w:rFonts w:ascii="Tahoma" w:hAnsi="Tahoma" w:cs="Tahoma"/>
        </w:rPr>
        <w:t xml:space="preserve">Wszelkie zmiany postanowień umowy następują zgodnie z zasadami określonymi w umowie oraz przy zastosowaniu przepisów ustawy Prawo zamówień publicznych oraz wymagają formy pisemnej pod rygorem nieważności w drodze aneksu do umowy skutecznego po podpisaniu przez obie Strony, z zastrzeżeniem przypadków określonych w niniejszym paragrafie, w których wskazano, że nie jest wymagane zawarcie aneksu do umowy. </w:t>
      </w:r>
    </w:p>
    <w:p w14:paraId="27FEF7C3" w14:textId="77777777" w:rsidR="00BE289A" w:rsidRPr="00BE289A" w:rsidRDefault="00BE289A" w:rsidP="00BE289A">
      <w:pPr>
        <w:numPr>
          <w:ilvl w:val="0"/>
          <w:numId w:val="153"/>
        </w:numPr>
        <w:suppressAutoHyphens w:val="0"/>
        <w:overflowPunct/>
        <w:autoSpaceDE/>
        <w:ind w:left="357" w:hanging="357"/>
        <w:jc w:val="both"/>
        <w:textAlignment w:val="auto"/>
        <w:rPr>
          <w:rFonts w:ascii="Tahoma" w:hAnsi="Tahoma" w:cs="Tahoma"/>
        </w:rPr>
      </w:pPr>
      <w:r w:rsidRPr="00BE289A">
        <w:rPr>
          <w:rFonts w:ascii="Tahoma" w:hAnsi="Tahoma" w:cs="Tahoma"/>
        </w:rPr>
        <w:t>Zmiana umowy dokonana z naruszeniem przepisów ustawy Prawo zamówień publicznych jest nieważna.</w:t>
      </w:r>
    </w:p>
    <w:p w14:paraId="7B73BE3E" w14:textId="77777777" w:rsidR="00BE289A" w:rsidRPr="00BE289A" w:rsidRDefault="00BE289A" w:rsidP="00BE289A">
      <w:pPr>
        <w:numPr>
          <w:ilvl w:val="0"/>
          <w:numId w:val="153"/>
        </w:numPr>
        <w:suppressAutoHyphens w:val="0"/>
        <w:overflowPunct/>
        <w:autoSpaceDE/>
        <w:spacing w:after="240"/>
        <w:ind w:left="357" w:hanging="357"/>
        <w:jc w:val="both"/>
        <w:textAlignment w:val="auto"/>
        <w:rPr>
          <w:rFonts w:ascii="Tahoma" w:hAnsi="Tahoma" w:cs="Tahoma"/>
        </w:rPr>
      </w:pPr>
      <w:r w:rsidRPr="00BE289A">
        <w:rPr>
          <w:rFonts w:ascii="Tahoma" w:hAnsi="Tahoma" w:cs="Tahoma"/>
        </w:rPr>
        <w:t xml:space="preserve">Umowa podlega unieważnieniu w przypadkach określonych w art. 457 ust. 1 ustawy </w:t>
      </w:r>
      <w:proofErr w:type="spellStart"/>
      <w:r w:rsidRPr="00BE289A">
        <w:rPr>
          <w:rFonts w:ascii="Tahoma" w:hAnsi="Tahoma" w:cs="Tahoma"/>
        </w:rPr>
        <w:t>Pzp</w:t>
      </w:r>
      <w:proofErr w:type="spellEnd"/>
      <w:r w:rsidRPr="00BE289A">
        <w:rPr>
          <w:rFonts w:ascii="Tahoma" w:hAnsi="Tahoma" w:cs="Tahoma"/>
        </w:rPr>
        <w:t>.</w:t>
      </w:r>
    </w:p>
    <w:p w14:paraId="4C7ADE49" w14:textId="77777777" w:rsidR="002549D3" w:rsidRPr="002023D2" w:rsidRDefault="002549D3" w:rsidP="002549D3">
      <w:pPr>
        <w:pStyle w:val="Nagwek3"/>
      </w:pPr>
      <w:r w:rsidRPr="002023D2">
        <w:t>Odstąpienie od umowy</w:t>
      </w:r>
    </w:p>
    <w:p w14:paraId="20AE6BDD" w14:textId="77777777" w:rsidR="002549D3" w:rsidRPr="002023D2" w:rsidRDefault="002549D3" w:rsidP="00A22913">
      <w:pPr>
        <w:pStyle w:val="Nagwek4"/>
        <w:spacing w:after="120"/>
      </w:pPr>
      <w:r w:rsidRPr="002023D2">
        <w:lastRenderedPageBreak/>
        <w:t>§</w:t>
      </w:r>
      <w:r>
        <w:t xml:space="preserve"> </w:t>
      </w:r>
      <w:r w:rsidR="00E649EB">
        <w:t>9</w:t>
      </w:r>
    </w:p>
    <w:p w14:paraId="5E6CD2DA"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0FE1DFAC"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674E813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49C093A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BEDDBC9"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6F15B7F6"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2F3F41A5" w14:textId="77777777" w:rsidR="002549D3" w:rsidRPr="00631584" w:rsidRDefault="002549D3" w:rsidP="002549D3">
      <w:pPr>
        <w:pStyle w:val="Akapitzlist"/>
        <w:numPr>
          <w:ilvl w:val="0"/>
          <w:numId w:val="68"/>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28C6125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51BB2ED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1500924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51F93D2F"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14:paraId="61AD0A2A"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466BE22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33CF8D11"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3C63A708" w14:textId="77777777" w:rsidR="002549D3" w:rsidRPr="00631584" w:rsidRDefault="002549D3" w:rsidP="002549D3">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E649EB">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560BC0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1BDC9D51"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798BFC5F"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0A5DC173"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49D312D9"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sidR="00E649EB">
        <w:rPr>
          <w:rFonts w:ascii="Tahoma" w:hAnsi="Tahoma" w:cs="Tahoma"/>
          <w:sz w:val="20"/>
        </w:rPr>
        <w:br/>
      </w:r>
      <w:r>
        <w:rPr>
          <w:rFonts w:ascii="Tahoma" w:hAnsi="Tahoma" w:cs="Tahoma"/>
          <w:sz w:val="20"/>
        </w:rPr>
        <w:t>z naruszeniem prawa Unii Europejskiej.</w:t>
      </w:r>
    </w:p>
    <w:p w14:paraId="4186DFE8"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E488F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lastRenderedPageBreak/>
        <w:t xml:space="preserve">W przypadkach, o których mowa w ust. 4 i 5, wykonawca może żądać wyłącznie wynagrodzenia należnego z tytułu wykonania części umowy. </w:t>
      </w:r>
    </w:p>
    <w:p w14:paraId="70ADD2B6" w14:textId="77777777" w:rsidR="002549D3" w:rsidRPr="00ED07BB"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ED07BB">
        <w:rPr>
          <w:rFonts w:ascii="Tahoma" w:hAnsi="Tahoma" w:cs="Tahoma"/>
          <w:sz w:val="20"/>
        </w:rPr>
        <w:t>W razie odstąpienia od umowy, Wykonawca jest obowiązany:</w:t>
      </w:r>
    </w:p>
    <w:p w14:paraId="57797F3C"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6B130905"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544DF80E" w14:textId="77777777" w:rsidR="002549D3" w:rsidRPr="00ED07BB" w:rsidRDefault="002549D3" w:rsidP="00BC22A9">
      <w:pPr>
        <w:pStyle w:val="Akapitzlist2"/>
        <w:numPr>
          <w:ilvl w:val="0"/>
          <w:numId w:val="127"/>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4E321903" w14:textId="77777777" w:rsidR="002549D3" w:rsidRPr="00560F1D" w:rsidRDefault="002549D3" w:rsidP="002549D3">
      <w:pPr>
        <w:pStyle w:val="Akapitzlist"/>
        <w:numPr>
          <w:ilvl w:val="0"/>
          <w:numId w:val="60"/>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sidR="00E649EB">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sidR="00E649EB">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2F65F74" w14:textId="5210FBD4" w:rsidR="002549D3" w:rsidRPr="00560F1D" w:rsidRDefault="002549D3"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sidR="00D4037F">
        <w:rPr>
          <w:rFonts w:ascii="Tahoma" w:eastAsia="Times New Roman" w:hAnsi="Tahoma" w:cs="Tahoma"/>
          <w:bCs/>
          <w:sz w:val="20"/>
          <w:szCs w:val="20"/>
        </w:rPr>
        <w:t>t.j</w:t>
      </w:r>
      <w:proofErr w:type="spellEnd"/>
      <w:r w:rsidR="00D4037F">
        <w:rPr>
          <w:rFonts w:ascii="Tahoma" w:eastAsia="Times New Roman" w:hAnsi="Tahoma" w:cs="Tahoma"/>
          <w:bCs/>
          <w:sz w:val="20"/>
          <w:szCs w:val="20"/>
        </w:rPr>
        <w:t xml:space="preserve">. </w:t>
      </w:r>
      <w:r>
        <w:rPr>
          <w:rFonts w:ascii="Tahoma" w:eastAsia="Times New Roman" w:hAnsi="Tahoma" w:cs="Tahoma"/>
          <w:bCs/>
          <w:sz w:val="20"/>
          <w:szCs w:val="20"/>
        </w:rPr>
        <w:t>Dz. U. z</w:t>
      </w:r>
      <w:r w:rsidRPr="00560F1D">
        <w:rPr>
          <w:rFonts w:ascii="Tahoma" w:eastAsia="Times New Roman" w:hAnsi="Tahoma" w:cs="Tahoma"/>
          <w:bCs/>
          <w:sz w:val="20"/>
          <w:szCs w:val="20"/>
        </w:rPr>
        <w:t xml:space="preserve"> 20</w:t>
      </w:r>
      <w:r w:rsidR="00D4037F">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D4037F">
        <w:rPr>
          <w:rFonts w:ascii="Tahoma" w:eastAsia="Times New Roman" w:hAnsi="Tahoma" w:cs="Tahoma"/>
          <w:bCs/>
          <w:sz w:val="20"/>
          <w:szCs w:val="20"/>
        </w:rPr>
        <w:t>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sidR="00E649EB">
        <w:rPr>
          <w:rFonts w:ascii="Tahoma" w:hAnsi="Tahoma" w:cs="Tahoma"/>
          <w:sz w:val="20"/>
          <w:szCs w:val="20"/>
        </w:rPr>
        <w:br/>
      </w:r>
      <w:r w:rsidRPr="00560F1D">
        <w:rPr>
          <w:rFonts w:ascii="Tahoma" w:hAnsi="Tahoma" w:cs="Tahoma"/>
          <w:sz w:val="20"/>
          <w:szCs w:val="20"/>
        </w:rPr>
        <w:t>o powyższych okolicznościach.</w:t>
      </w:r>
    </w:p>
    <w:p w14:paraId="70B8DD66"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7F12806C"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03D59E82" w14:textId="77777777" w:rsidR="002549D3" w:rsidRDefault="002549D3"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14:paraId="352E8AAA" w14:textId="77777777" w:rsidR="002549D3" w:rsidRPr="002023D2" w:rsidRDefault="002549D3" w:rsidP="002549D3">
      <w:pPr>
        <w:pStyle w:val="Nagwek3"/>
      </w:pPr>
      <w:r>
        <w:t>Gwarancja</w:t>
      </w:r>
      <w:r w:rsidRPr="002023D2">
        <w:t xml:space="preserve"> i rękojmia</w:t>
      </w:r>
    </w:p>
    <w:p w14:paraId="558A6064" w14:textId="77777777" w:rsidR="002549D3" w:rsidRPr="002023D2" w:rsidRDefault="002549D3" w:rsidP="00A22913">
      <w:pPr>
        <w:pStyle w:val="Nagwek4"/>
        <w:spacing w:after="120"/>
      </w:pPr>
      <w:r>
        <w:t>§ 1</w:t>
      </w:r>
      <w:r w:rsidR="00E649EB">
        <w:t>0</w:t>
      </w:r>
    </w:p>
    <w:p w14:paraId="38A0C4DB"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14:paraId="0AACC7F3"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217F6635"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2F80CA2F"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7AD93920"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7A716879" w14:textId="77777777" w:rsidR="002549D3" w:rsidRDefault="002549D3" w:rsidP="00BC22A9">
      <w:pPr>
        <w:numPr>
          <w:ilvl w:val="0"/>
          <w:numId w:val="118"/>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6BC1E0DE" w14:textId="77777777" w:rsidR="002549D3" w:rsidRPr="002023D2" w:rsidRDefault="002549D3" w:rsidP="002549D3">
      <w:pPr>
        <w:pStyle w:val="Nagwek3"/>
      </w:pPr>
      <w:r w:rsidRPr="002023D2">
        <w:t xml:space="preserve">Kary </w:t>
      </w:r>
      <w:r>
        <w:t>umowne</w:t>
      </w:r>
    </w:p>
    <w:p w14:paraId="07DC88AE" w14:textId="77777777" w:rsidR="002549D3" w:rsidRPr="002023D2" w:rsidRDefault="002549D3" w:rsidP="00A22913">
      <w:pPr>
        <w:pStyle w:val="Nagwek4"/>
        <w:spacing w:after="120"/>
      </w:pPr>
      <w:r w:rsidRPr="002023D2">
        <w:t>§ 1</w:t>
      </w:r>
      <w:r w:rsidR="00E649EB">
        <w:t>1</w:t>
      </w:r>
    </w:p>
    <w:p w14:paraId="32744192" w14:textId="77777777" w:rsidR="002549D3" w:rsidRPr="002023D2" w:rsidRDefault="002549D3"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31044705"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0C256183"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sidR="00E649EB">
        <w:rPr>
          <w:rFonts w:ascii="Tahoma" w:hAnsi="Tahoma" w:cs="Tahoma"/>
        </w:rPr>
        <w:t>6</w:t>
      </w:r>
      <w:r w:rsidRPr="002023D2">
        <w:rPr>
          <w:rFonts w:ascii="Tahoma" w:hAnsi="Tahoma" w:cs="Tahoma"/>
        </w:rPr>
        <w:t xml:space="preserve"> ust. 1. </w:t>
      </w:r>
    </w:p>
    <w:p w14:paraId="111A9823" w14:textId="77777777" w:rsidR="002549D3" w:rsidRPr="002F5228" w:rsidRDefault="002549D3" w:rsidP="00BC22A9">
      <w:pPr>
        <w:numPr>
          <w:ilvl w:val="1"/>
          <w:numId w:val="124"/>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14:paraId="444B3D5F"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lastRenderedPageBreak/>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14:paraId="157E4A5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14:paraId="28F7BE5C" w14:textId="77777777" w:rsidR="002549D3" w:rsidRPr="002F5228" w:rsidRDefault="002549D3" w:rsidP="00BC22A9">
      <w:pPr>
        <w:widowControl w:val="0"/>
        <w:numPr>
          <w:ilvl w:val="1"/>
          <w:numId w:val="124"/>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434E8A77"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3722D62A"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4E7EE86B"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75A71E92"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274CAEB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43D8717C"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14:paraId="6186804E"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FF51D81" w14:textId="169193D8" w:rsidR="001F3176" w:rsidRPr="001F3176" w:rsidRDefault="001F3176" w:rsidP="001F3176">
      <w:pPr>
        <w:pStyle w:val="Akapitzlist3"/>
        <w:numPr>
          <w:ilvl w:val="1"/>
          <w:numId w:val="124"/>
        </w:numPr>
        <w:tabs>
          <w:tab w:val="clear" w:pos="1455"/>
          <w:tab w:val="num" w:pos="720"/>
        </w:tabs>
        <w:ind w:left="720" w:hanging="540"/>
        <w:jc w:val="both"/>
        <w:rPr>
          <w:rFonts w:ascii="Tahoma" w:hAnsi="Tahoma" w:cs="Tahoma"/>
          <w:sz w:val="20"/>
          <w:szCs w:val="20"/>
        </w:rPr>
      </w:pPr>
      <w:r w:rsidRPr="007A45C3">
        <w:rPr>
          <w:rFonts w:ascii="Tahoma" w:hAnsi="Tahoma" w:cs="Tahoma"/>
          <w:sz w:val="20"/>
          <w:szCs w:val="20"/>
        </w:rPr>
        <w:t xml:space="preserve">za </w:t>
      </w:r>
      <w:r>
        <w:rPr>
          <w:rFonts w:ascii="Tahoma" w:hAnsi="Tahoma" w:cs="Tahoma"/>
          <w:sz w:val="20"/>
          <w:szCs w:val="20"/>
        </w:rPr>
        <w:t xml:space="preserve">każdy rozpoczęty dzień zwłoki w przedłożeniu </w:t>
      </w:r>
      <w:r w:rsidRPr="007A45C3">
        <w:rPr>
          <w:rFonts w:ascii="Tahoma" w:hAnsi="Tahoma" w:cs="Tahoma"/>
          <w:sz w:val="20"/>
          <w:szCs w:val="20"/>
        </w:rPr>
        <w:t xml:space="preserve">kosztorysu ofertowego </w:t>
      </w:r>
      <w:r>
        <w:rPr>
          <w:rFonts w:ascii="Tahoma" w:hAnsi="Tahoma" w:cs="Tahoma"/>
          <w:sz w:val="20"/>
          <w:szCs w:val="20"/>
        </w:rPr>
        <w:t>w terminie, o którym mowa w § 3 ust. 2.</w:t>
      </w:r>
      <w:r w:rsidR="003F120A">
        <w:rPr>
          <w:rFonts w:ascii="Tahoma" w:hAnsi="Tahoma" w:cs="Tahoma"/>
          <w:sz w:val="20"/>
          <w:szCs w:val="20"/>
        </w:rPr>
        <w:t>6</w:t>
      </w:r>
      <w:r>
        <w:rPr>
          <w:rFonts w:ascii="Tahoma" w:hAnsi="Tahoma" w:cs="Tahoma"/>
          <w:sz w:val="20"/>
          <w:szCs w:val="20"/>
        </w:rPr>
        <w:t xml:space="preserve"> </w:t>
      </w:r>
      <w:r w:rsidR="003F120A">
        <w:rPr>
          <w:rFonts w:ascii="Tahoma" w:hAnsi="Tahoma" w:cs="Tahoma"/>
          <w:sz w:val="20"/>
          <w:szCs w:val="20"/>
        </w:rPr>
        <w:t>umowy</w:t>
      </w:r>
      <w:r w:rsidRPr="007A45C3">
        <w:rPr>
          <w:rFonts w:ascii="Tahoma" w:hAnsi="Tahoma" w:cs="Tahoma"/>
          <w:sz w:val="20"/>
          <w:szCs w:val="20"/>
        </w:rPr>
        <w:t xml:space="preserve"> w wysokości </w:t>
      </w:r>
      <w:r>
        <w:rPr>
          <w:rFonts w:ascii="Tahoma" w:hAnsi="Tahoma" w:cs="Tahoma"/>
          <w:sz w:val="20"/>
          <w:szCs w:val="20"/>
        </w:rPr>
        <w:t>3</w:t>
      </w:r>
      <w:r w:rsidRPr="007A45C3">
        <w:rPr>
          <w:rFonts w:ascii="Tahoma" w:hAnsi="Tahoma" w:cs="Tahoma"/>
          <w:sz w:val="20"/>
          <w:szCs w:val="20"/>
        </w:rPr>
        <w:t>0</w:t>
      </w:r>
      <w:r>
        <w:rPr>
          <w:rFonts w:ascii="Tahoma" w:hAnsi="Tahoma" w:cs="Tahoma"/>
          <w:sz w:val="20"/>
          <w:szCs w:val="20"/>
        </w:rPr>
        <w:t>0,00 zł</w:t>
      </w:r>
      <w:r w:rsidRPr="007A45C3">
        <w:rPr>
          <w:rFonts w:ascii="Tahoma" w:hAnsi="Tahoma" w:cs="Tahoma"/>
          <w:sz w:val="20"/>
          <w:szCs w:val="20"/>
        </w:rPr>
        <w:t>.</w:t>
      </w:r>
    </w:p>
    <w:p w14:paraId="7979D0A6" w14:textId="77777777" w:rsidR="002549D3" w:rsidRPr="00A33ECD"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51467AFF" w14:textId="77777777" w:rsidR="002549D3" w:rsidRPr="00A33ECD" w:rsidRDefault="002549D3" w:rsidP="00BC22A9">
      <w:pPr>
        <w:widowControl w:val="0"/>
        <w:numPr>
          <w:ilvl w:val="0"/>
          <w:numId w:val="116"/>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17E96ADF"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70B5A581"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sidR="00E649EB">
        <w:rPr>
          <w:rFonts w:ascii="Tahoma" w:hAnsi="Tahoma" w:cs="Tahoma"/>
          <w:sz w:val="20"/>
          <w:szCs w:val="20"/>
        </w:rPr>
        <w:t>6</w:t>
      </w:r>
      <w:r w:rsidRPr="002023D2">
        <w:rPr>
          <w:rFonts w:ascii="Tahoma" w:hAnsi="Tahoma" w:cs="Tahoma"/>
          <w:sz w:val="20"/>
          <w:szCs w:val="20"/>
        </w:rPr>
        <w:t> ust. 1 niniejszej umowy.</w:t>
      </w:r>
    </w:p>
    <w:p w14:paraId="039B446C"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69C8EC4" w14:textId="77777777" w:rsidR="002549D3" w:rsidRPr="00150C64" w:rsidRDefault="002549D3" w:rsidP="00BC22A9">
      <w:pPr>
        <w:numPr>
          <w:ilvl w:val="0"/>
          <w:numId w:val="116"/>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6F1DE37F" w14:textId="77777777" w:rsidR="002549D3" w:rsidRDefault="002549D3" w:rsidP="00BC22A9">
      <w:pPr>
        <w:pStyle w:val="Akapitzlist"/>
        <w:numPr>
          <w:ilvl w:val="1"/>
          <w:numId w:val="1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sidR="00E649EB">
        <w:rPr>
          <w:rFonts w:ascii="Tahoma" w:hAnsi="Tahoma" w:cs="Tahoma"/>
          <w:sz w:val="20"/>
          <w:szCs w:val="20"/>
        </w:rPr>
        <w:t>6</w:t>
      </w:r>
      <w:r w:rsidRPr="005A1740">
        <w:rPr>
          <w:rFonts w:ascii="Tahoma" w:hAnsi="Tahoma" w:cs="Tahoma"/>
          <w:sz w:val="20"/>
          <w:szCs w:val="20"/>
        </w:rPr>
        <w:t xml:space="preserve"> ust. 1. </w:t>
      </w:r>
    </w:p>
    <w:p w14:paraId="68AD675C" w14:textId="77777777" w:rsidR="002549D3" w:rsidRPr="005A1740" w:rsidRDefault="002549D3" w:rsidP="00BC22A9">
      <w:pPr>
        <w:pStyle w:val="Akapitzlist"/>
        <w:numPr>
          <w:ilvl w:val="1"/>
          <w:numId w:val="1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5F6327BC" w14:textId="77777777" w:rsidR="002549D3" w:rsidRDefault="002549D3" w:rsidP="00BC22A9">
      <w:pPr>
        <w:numPr>
          <w:ilvl w:val="0"/>
          <w:numId w:val="116"/>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79F8460A" w14:textId="77777777" w:rsidR="002549D3" w:rsidRPr="002023D2" w:rsidRDefault="002549D3" w:rsidP="002549D3">
      <w:pPr>
        <w:pStyle w:val="Nagwek3"/>
      </w:pPr>
      <w:r w:rsidRPr="002023D2">
        <w:t>Odpowiedzialność prawna</w:t>
      </w:r>
    </w:p>
    <w:p w14:paraId="44A3D94E" w14:textId="77777777" w:rsidR="002549D3" w:rsidRPr="002023D2" w:rsidRDefault="002549D3" w:rsidP="00A22913">
      <w:pPr>
        <w:pStyle w:val="Nagwek4"/>
        <w:spacing w:after="120"/>
      </w:pPr>
      <w:r w:rsidRPr="002023D2">
        <w:t>§ 1</w:t>
      </w:r>
      <w:r w:rsidR="00E649EB">
        <w:t>2</w:t>
      </w:r>
    </w:p>
    <w:p w14:paraId="5CD45FEC"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5A70D1BA"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352AA31D"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lastRenderedPageBreak/>
        <w:t>pozostające w związku z realizacją umowy i posiadać powyższe ubezpieczenie przez cały okres trwania umowy.</w:t>
      </w:r>
    </w:p>
    <w:p w14:paraId="3FC06182"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52698720" w14:textId="77777777" w:rsidR="002549D3" w:rsidRPr="007C6B7C" w:rsidRDefault="002549D3" w:rsidP="00BC22A9">
      <w:pPr>
        <w:numPr>
          <w:ilvl w:val="0"/>
          <w:numId w:val="121"/>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3571BABB" w14:textId="77777777" w:rsidR="002549D3" w:rsidRPr="002023D2" w:rsidRDefault="002549D3" w:rsidP="002549D3">
      <w:pPr>
        <w:pStyle w:val="Nagwek3"/>
      </w:pPr>
      <w:r w:rsidRPr="002023D2">
        <w:t xml:space="preserve">Postanowienia </w:t>
      </w:r>
      <w:r>
        <w:t>końcowe</w:t>
      </w:r>
    </w:p>
    <w:p w14:paraId="6715652F" w14:textId="77777777" w:rsidR="002549D3" w:rsidRPr="002023D2" w:rsidRDefault="002549D3" w:rsidP="00A22913">
      <w:pPr>
        <w:pStyle w:val="Nagwek4"/>
        <w:spacing w:after="120"/>
      </w:pPr>
      <w:r w:rsidRPr="002023D2">
        <w:t xml:space="preserve">§ </w:t>
      </w:r>
      <w:r>
        <w:t>1</w:t>
      </w:r>
      <w:r w:rsidR="00E649EB">
        <w:t>3</w:t>
      </w:r>
    </w:p>
    <w:p w14:paraId="610EA5F7" w14:textId="77777777" w:rsidR="007755F9" w:rsidRDefault="007755F9" w:rsidP="007755F9">
      <w:pPr>
        <w:keepNext/>
        <w:widowControl w:val="0"/>
        <w:numPr>
          <w:ilvl w:val="0"/>
          <w:numId w:val="67"/>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637DDE64" w14:textId="38F75699" w:rsidR="00A35264"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w:t>
      </w:r>
      <w:r w:rsidR="00A35264">
        <w:rPr>
          <w:rFonts w:ascii="Tahoma" w:hAnsi="Tahoma" w:cs="Tahoma"/>
          <w:sz w:val="20"/>
          <w:szCs w:val="20"/>
        </w:rPr>
        <w:t>koordynatorem w zakresie realizacji obowiązków umownych</w:t>
      </w:r>
      <w:r>
        <w:rPr>
          <w:rFonts w:ascii="Tahoma" w:hAnsi="Tahoma" w:cs="Tahoma"/>
          <w:sz w:val="20"/>
          <w:szCs w:val="20"/>
        </w:rPr>
        <w:t xml:space="preserve"> pełnić będzie: </w:t>
      </w:r>
      <w:r w:rsidRPr="007701EA">
        <w:rPr>
          <w:rFonts w:ascii="Tahoma" w:hAnsi="Tahoma" w:cs="Tahoma"/>
          <w:sz w:val="20"/>
          <w:szCs w:val="20"/>
        </w:rPr>
        <w:t xml:space="preserve"> </w:t>
      </w:r>
    </w:p>
    <w:p w14:paraId="0A01D1A5" w14:textId="1B88371A" w:rsidR="007755F9" w:rsidRPr="007701EA" w:rsidRDefault="00A35264" w:rsidP="00A35264">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w:t>
      </w:r>
      <w:r w:rsidR="007755F9">
        <w:rPr>
          <w:rFonts w:ascii="Tahoma" w:hAnsi="Tahoma" w:cs="Tahoma"/>
          <w:sz w:val="20"/>
          <w:szCs w:val="20"/>
        </w:rPr>
        <w:t>el</w:t>
      </w:r>
      <w:r>
        <w:rPr>
          <w:rFonts w:ascii="Tahoma" w:hAnsi="Tahoma" w:cs="Tahoma"/>
          <w:sz w:val="20"/>
          <w:szCs w:val="20"/>
        </w:rPr>
        <w:t xml:space="preserve">., </w:t>
      </w:r>
      <w:r w:rsidR="007755F9">
        <w:rPr>
          <w:rFonts w:ascii="Tahoma" w:hAnsi="Tahoma" w:cs="Tahoma"/>
          <w:sz w:val="20"/>
          <w:szCs w:val="20"/>
        </w:rPr>
        <w:t xml:space="preserve">e-mail: </w:t>
      </w:r>
      <w:r>
        <w:rPr>
          <w:rFonts w:ascii="Tahoma" w:hAnsi="Tahoma" w:cs="Tahoma"/>
          <w:sz w:val="20"/>
          <w:szCs w:val="20"/>
        </w:rPr>
        <w:t>………………………………..</w:t>
      </w:r>
    </w:p>
    <w:p w14:paraId="02D4636A" w14:textId="77777777" w:rsidR="007755F9"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kierownika robót w branży drogowej: </w:t>
      </w:r>
    </w:p>
    <w:p w14:paraId="28F67D07" w14:textId="77777777" w:rsidR="007755F9"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13272CC5" w14:textId="6F81B1CF" w:rsidR="007755F9" w:rsidRPr="008A701B"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w:t>
      </w:r>
      <w:r w:rsidR="00A35264">
        <w:rPr>
          <w:rFonts w:ascii="Tahoma" w:hAnsi="Tahoma" w:cs="Tahoma"/>
          <w:sz w:val="20"/>
          <w:szCs w:val="20"/>
        </w:rPr>
        <w:t>.</w:t>
      </w:r>
      <w:r>
        <w:rPr>
          <w:rFonts w:ascii="Tahoma" w:hAnsi="Tahoma" w:cs="Tahoma"/>
          <w:sz w:val="20"/>
          <w:szCs w:val="20"/>
        </w:rPr>
        <w:t>, e-mail ……………………………….</w:t>
      </w:r>
    </w:p>
    <w:p w14:paraId="233BC91B" w14:textId="77777777" w:rsidR="002549D3" w:rsidRPr="002023D2" w:rsidRDefault="002549D3" w:rsidP="002549D3">
      <w:pPr>
        <w:pStyle w:val="Tekstpodstawowy2"/>
        <w:numPr>
          <w:ilvl w:val="0"/>
          <w:numId w:val="67"/>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79ECA81"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31CB8B75"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sidR="00EA0E6C">
        <w:rPr>
          <w:rFonts w:ascii="Tahoma" w:hAnsi="Tahoma" w:cs="Tahoma"/>
        </w:rPr>
        <w:t>21</w:t>
      </w:r>
      <w:r w:rsidRPr="000725E1">
        <w:rPr>
          <w:rFonts w:ascii="Tahoma" w:hAnsi="Tahoma" w:cs="Tahoma"/>
        </w:rPr>
        <w:t xml:space="preserve">r. poz. </w:t>
      </w:r>
      <w:r w:rsidR="00EA0E6C">
        <w:rPr>
          <w:rFonts w:ascii="Tahoma" w:hAnsi="Tahoma" w:cs="Tahoma"/>
        </w:rPr>
        <w:t>112</w:t>
      </w:r>
      <w:r>
        <w:rPr>
          <w:rFonts w:ascii="Tahoma" w:hAnsi="Tahoma" w:cs="Tahoma"/>
        </w:rPr>
        <w:t>9 ze zm.</w:t>
      </w:r>
      <w:r w:rsidRPr="000725E1">
        <w:rPr>
          <w:rFonts w:ascii="Tahoma" w:hAnsi="Tahoma" w:cs="Tahoma"/>
        </w:rPr>
        <w:t xml:space="preserve">), Kodeksu Cywilnego i Prawa Budowlanego. </w:t>
      </w:r>
    </w:p>
    <w:p w14:paraId="68B1E41D" w14:textId="77777777" w:rsidR="002549D3" w:rsidRPr="00EC0A59"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0B8919DC" w14:textId="77777777" w:rsidR="002549D3" w:rsidRPr="002023D2" w:rsidRDefault="002549D3" w:rsidP="002549D3">
      <w:pPr>
        <w:jc w:val="both"/>
        <w:rPr>
          <w:rFonts w:ascii="Tahoma" w:hAnsi="Tahoma" w:cs="Tahoma"/>
        </w:rPr>
      </w:pPr>
      <w:r>
        <w:rPr>
          <w:rFonts w:ascii="Tahoma" w:hAnsi="Tahoma" w:cs="Tahoma"/>
        </w:rPr>
        <w:tab/>
      </w:r>
    </w:p>
    <w:p w14:paraId="25B1C0ED" w14:textId="77777777" w:rsidR="002549D3" w:rsidRDefault="002549D3"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2F42F9D3" w14:textId="77777777" w:rsidR="00F56AEF" w:rsidRDefault="00763DB1" w:rsidP="00763DB1">
      <w:pPr>
        <w:tabs>
          <w:tab w:val="left" w:pos="6379"/>
        </w:tabs>
        <w:ind w:left="708" w:firstLine="708"/>
        <w:jc w:val="both"/>
        <w:rPr>
          <w:rFonts w:ascii="Tahoma" w:hAnsi="Tahoma" w:cs="Tahoma"/>
          <w:b/>
        </w:rPr>
      </w:pPr>
      <w:r w:rsidRPr="002023D2">
        <w:rPr>
          <w:rFonts w:ascii="Tahoma" w:hAnsi="Tahoma" w:cs="Tahoma"/>
          <w:b/>
        </w:rPr>
        <w:tab/>
      </w:r>
    </w:p>
    <w:sectPr w:rsidR="00F56AE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3AFD9" w14:textId="77777777" w:rsidR="009918D7" w:rsidRDefault="009918D7" w:rsidP="00DA5839">
      <w:r>
        <w:separator/>
      </w:r>
    </w:p>
  </w:endnote>
  <w:endnote w:type="continuationSeparator" w:id="0">
    <w:p w14:paraId="4B38495E" w14:textId="77777777" w:rsidR="009918D7" w:rsidRDefault="009918D7"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27F2" w14:textId="77777777" w:rsidR="008E1C59" w:rsidRPr="008E1C59" w:rsidRDefault="009918D7" w:rsidP="008E1C59">
    <w:pPr>
      <w:rPr>
        <w:rFonts w:ascii="Tahoma" w:hAnsi="Tahoma" w:cs="Tahoma"/>
        <w:sz w:val="10"/>
        <w:szCs w:val="10"/>
      </w:rPr>
    </w:pPr>
    <w:r>
      <w:rPr>
        <w:noProof/>
        <w:sz w:val="10"/>
        <w:szCs w:val="10"/>
        <w:lang w:eastAsia="pl-PL"/>
      </w:rPr>
      <w:pict w14:anchorId="197C5530">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8E1C59" w:rsidRPr="008E1C59">
      <w:rPr>
        <w:sz w:val="10"/>
        <w:szCs w:val="10"/>
      </w:rPr>
      <w:t xml:space="preserve">            </w:t>
    </w:r>
  </w:p>
  <w:p w14:paraId="0C3E5E52" w14:textId="77777777" w:rsidR="00EB5720" w:rsidRPr="00FD509D" w:rsidRDefault="00EB5720" w:rsidP="00EB5720">
    <w:pPr>
      <w:jc w:val="center"/>
      <w:rPr>
        <w:rStyle w:val="markedcontent"/>
        <w:rFonts w:ascii="Tahoma" w:hAnsi="Tahoma" w:cs="Tahoma"/>
        <w:sz w:val="14"/>
        <w:szCs w:val="14"/>
      </w:rPr>
    </w:pPr>
    <w:r w:rsidRPr="00FD509D">
      <w:rPr>
        <w:rFonts w:ascii="Tahoma" w:hAnsi="Tahoma" w:cs="Tahoma"/>
        <w:sz w:val="14"/>
        <w:szCs w:val="14"/>
      </w:rPr>
      <w:t xml:space="preserve">Projekt pn. „Zwiedzaj i poznawaj - </w:t>
    </w:r>
    <w:r w:rsidRPr="00FD509D">
      <w:rPr>
        <w:rStyle w:val="markedcontent"/>
        <w:rFonts w:ascii="Tahoma" w:hAnsi="Tahoma" w:cs="Tahoma"/>
        <w:sz w:val="14"/>
        <w:szCs w:val="14"/>
      </w:rPr>
      <w:t>na szlaku wież i platform widokowych</w:t>
    </w:r>
    <w:r w:rsidRPr="00FD509D">
      <w:rPr>
        <w:rFonts w:ascii="Tahoma" w:hAnsi="Tahoma" w:cs="Tahoma"/>
        <w:sz w:val="14"/>
        <w:szCs w:val="14"/>
      </w:rPr>
      <w:t xml:space="preserve"> </w:t>
    </w:r>
    <w:r w:rsidRPr="00FD509D">
      <w:rPr>
        <w:rStyle w:val="markedcontent"/>
        <w:rFonts w:ascii="Tahoma" w:hAnsi="Tahoma" w:cs="Tahoma"/>
        <w:sz w:val="14"/>
        <w:szCs w:val="14"/>
      </w:rPr>
      <w:t>w Euroregionie Silesia  współfinansowanych jest ze środków Europejskiego Funduszu Rozwoju Regionalnego w ramach Programu Współpracy Transgranicznej</w:t>
    </w:r>
  </w:p>
  <w:p w14:paraId="4FB52211" w14:textId="77777777" w:rsidR="00EB5720" w:rsidRPr="00FD509D" w:rsidRDefault="00EB5720" w:rsidP="00EB5720">
    <w:pPr>
      <w:jc w:val="center"/>
      <w:rPr>
        <w:rFonts w:ascii="Tahoma" w:hAnsi="Tahoma" w:cs="Tahoma"/>
        <w:sz w:val="14"/>
        <w:szCs w:val="14"/>
      </w:rPr>
    </w:pPr>
    <w:r w:rsidRPr="00FD509D">
      <w:rPr>
        <w:rStyle w:val="markedcontent"/>
        <w:rFonts w:ascii="Tahoma" w:hAnsi="Tahoma" w:cs="Tahoma"/>
        <w:sz w:val="14"/>
        <w:szCs w:val="14"/>
      </w:rPr>
      <w:t>INTERREG V-A Republika Czeska-Polska, Osi Priorytetowej</w:t>
    </w:r>
    <w:r w:rsidRPr="00FD509D">
      <w:rPr>
        <w:rFonts w:ascii="Tahoma" w:hAnsi="Tahoma" w:cs="Tahoma"/>
        <w:sz w:val="14"/>
        <w:szCs w:val="14"/>
      </w:rPr>
      <w:t xml:space="preserve"> </w:t>
    </w:r>
    <w:r w:rsidRPr="00FD509D">
      <w:rPr>
        <w:rStyle w:val="markedcontent"/>
        <w:rFonts w:ascii="Tahoma" w:hAnsi="Tahoma" w:cs="Tahoma"/>
        <w:sz w:val="14"/>
        <w:szCs w:val="14"/>
      </w:rPr>
      <w:t xml:space="preserve">2 </w:t>
    </w:r>
    <w:r w:rsidRPr="00FD509D">
      <w:rPr>
        <w:rStyle w:val="markedcontent"/>
        <w:rFonts w:ascii="Tahoma" w:hAnsi="Tahoma" w:cs="Tahoma"/>
        <w:sz w:val="14"/>
        <w:szCs w:val="14"/>
      </w:rPr>
      <w:br/>
      <w:t>- Rozwój potencjału przyrodniczego i kulturowego na rzecz wspierania zatrudnienia</w:t>
    </w:r>
  </w:p>
  <w:p w14:paraId="457E0467" w14:textId="77777777" w:rsidR="00E834FF" w:rsidRDefault="00AA329F" w:rsidP="00340079">
    <w:pPr>
      <w:pStyle w:val="Stopka"/>
      <w:jc w:val="right"/>
    </w:pPr>
    <w:r>
      <w:fldChar w:fldCharType="begin"/>
    </w:r>
    <w:r>
      <w:instrText>PAGE   \* MERGEFORMAT</w:instrText>
    </w:r>
    <w:r>
      <w:fldChar w:fldCharType="separate"/>
    </w:r>
    <w:r w:rsidR="00961E4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080B5" w14:textId="77777777" w:rsidR="009918D7" w:rsidRDefault="009918D7" w:rsidP="00DA5839">
      <w:r>
        <w:separator/>
      </w:r>
    </w:p>
  </w:footnote>
  <w:footnote w:type="continuationSeparator" w:id="0">
    <w:p w14:paraId="44E300F5" w14:textId="77777777" w:rsidR="009918D7" w:rsidRDefault="009918D7" w:rsidP="00DA5839">
      <w:r>
        <w:continuationSeparator/>
      </w:r>
    </w:p>
  </w:footnote>
  <w:footnote w:id="1">
    <w:p w14:paraId="42A70E39" w14:textId="77777777" w:rsidR="00E834FF" w:rsidRDefault="00E834FF" w:rsidP="002549D3">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14:paraId="1DD989FC" w14:textId="77777777" w:rsidR="00E834FF" w:rsidRDefault="00E834FF" w:rsidP="002549D3">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452375B7" w14:textId="77777777" w:rsidR="00E834FF" w:rsidRDefault="00E834FF">
        <w:pPr>
          <w:pStyle w:val="Nagwek"/>
        </w:pPr>
        <w:r>
          <w:t>[Wpisz tutaj]</w:t>
        </w:r>
      </w:p>
    </w:sdtContent>
  </w:sdt>
  <w:p w14:paraId="7C67CD4F" w14:textId="77777777" w:rsidR="00E834FF" w:rsidRDefault="00E834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3C29" w14:textId="2F512C5C" w:rsidR="00EB5720" w:rsidRDefault="00EB5720" w:rsidP="00DF5681">
    <w:pPr>
      <w:pStyle w:val="Nagwek"/>
      <w:pBdr>
        <w:bottom w:val="single" w:sz="4" w:space="1" w:color="auto"/>
      </w:pBdr>
      <w:rPr>
        <w:rFonts w:ascii="Tahoma" w:hAnsi="Tahoma" w:cs="Tahoma"/>
      </w:rPr>
    </w:pPr>
    <w:r>
      <w:rPr>
        <w:noProof/>
      </w:rPr>
      <w:drawing>
        <wp:inline distT="0" distB="0" distL="0" distR="0" wp14:anchorId="581FA208" wp14:editId="4ECF242A">
          <wp:extent cx="5860415" cy="5194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67A6ADA8" w14:textId="566ED558" w:rsidR="00E834FF" w:rsidRPr="00DF5681" w:rsidRDefault="00E834FF"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D46878">
      <w:rPr>
        <w:rFonts w:ascii="Tahoma" w:hAnsi="Tahoma" w:cs="Tahoma"/>
      </w:rPr>
      <w:t>7</w:t>
    </w:r>
    <w:r w:rsidRPr="00DF5681">
      <w:rPr>
        <w:rFonts w:ascii="Tahoma" w:hAnsi="Tahoma" w:cs="Tahoma"/>
      </w:rPr>
      <w:t>.202</w:t>
    </w:r>
    <w:r w:rsidR="00EB5720">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624EA682"/>
    <w:name w:val="WW8Num7"/>
    <w:lvl w:ilvl="0">
      <w:start w:val="15"/>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068420F"/>
    <w:multiLevelType w:val="hybridMultilevel"/>
    <w:tmpl w:val="E42AD35C"/>
    <w:lvl w:ilvl="0" w:tplc="11E28A24">
      <w:start w:val="7"/>
      <w:numFmt w:val="decimal"/>
      <w:lvlText w:val="1.%1"/>
      <w:lvlJc w:val="left"/>
      <w:pPr>
        <w:ind w:left="1219"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FE4B72"/>
    <w:multiLevelType w:val="hybridMultilevel"/>
    <w:tmpl w:val="175C6598"/>
    <w:lvl w:ilvl="0" w:tplc="BCAEE4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4D804B1"/>
    <w:multiLevelType w:val="multilevel"/>
    <w:tmpl w:val="0A7EF136"/>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0"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7AA2E1B"/>
    <w:multiLevelType w:val="hybridMultilevel"/>
    <w:tmpl w:val="2996D5D2"/>
    <w:lvl w:ilvl="0" w:tplc="8F703AA8">
      <w:start w:val="1"/>
      <w:numFmt w:val="decimal"/>
      <w:lvlText w:val="1.%1"/>
      <w:lvlJc w:val="left"/>
      <w:pPr>
        <w:ind w:left="1321" w:hanging="360"/>
      </w:pPr>
      <w:rPr>
        <w:rFonts w:hint="default"/>
        <w:b w:val="0"/>
        <w:bCs w:val="0"/>
        <w:sz w:val="20"/>
        <w:szCs w:val="20"/>
      </w:rPr>
    </w:lvl>
    <w:lvl w:ilvl="1" w:tplc="04150019" w:tentative="1">
      <w:start w:val="1"/>
      <w:numFmt w:val="lowerLetter"/>
      <w:lvlText w:val="%2."/>
      <w:lvlJc w:val="left"/>
      <w:pPr>
        <w:ind w:left="2041" w:hanging="360"/>
      </w:pPr>
    </w:lvl>
    <w:lvl w:ilvl="2" w:tplc="0415001B" w:tentative="1">
      <w:start w:val="1"/>
      <w:numFmt w:val="lowerRoman"/>
      <w:lvlText w:val="%3."/>
      <w:lvlJc w:val="right"/>
      <w:pPr>
        <w:ind w:left="2761" w:hanging="180"/>
      </w:pPr>
    </w:lvl>
    <w:lvl w:ilvl="3" w:tplc="0415000F" w:tentative="1">
      <w:start w:val="1"/>
      <w:numFmt w:val="decimal"/>
      <w:lvlText w:val="%4."/>
      <w:lvlJc w:val="left"/>
      <w:pPr>
        <w:ind w:left="3481" w:hanging="360"/>
      </w:pPr>
    </w:lvl>
    <w:lvl w:ilvl="4" w:tplc="04150019" w:tentative="1">
      <w:start w:val="1"/>
      <w:numFmt w:val="lowerLetter"/>
      <w:lvlText w:val="%5."/>
      <w:lvlJc w:val="left"/>
      <w:pPr>
        <w:ind w:left="4201" w:hanging="360"/>
      </w:pPr>
    </w:lvl>
    <w:lvl w:ilvl="5" w:tplc="0415001B" w:tentative="1">
      <w:start w:val="1"/>
      <w:numFmt w:val="lowerRoman"/>
      <w:lvlText w:val="%6."/>
      <w:lvlJc w:val="right"/>
      <w:pPr>
        <w:ind w:left="4921" w:hanging="180"/>
      </w:pPr>
    </w:lvl>
    <w:lvl w:ilvl="6" w:tplc="0415000F" w:tentative="1">
      <w:start w:val="1"/>
      <w:numFmt w:val="decimal"/>
      <w:lvlText w:val="%7."/>
      <w:lvlJc w:val="left"/>
      <w:pPr>
        <w:ind w:left="5641" w:hanging="360"/>
      </w:pPr>
    </w:lvl>
    <w:lvl w:ilvl="7" w:tplc="04150019" w:tentative="1">
      <w:start w:val="1"/>
      <w:numFmt w:val="lowerLetter"/>
      <w:lvlText w:val="%8."/>
      <w:lvlJc w:val="left"/>
      <w:pPr>
        <w:ind w:left="6361" w:hanging="360"/>
      </w:pPr>
    </w:lvl>
    <w:lvl w:ilvl="8" w:tplc="0415001B" w:tentative="1">
      <w:start w:val="1"/>
      <w:numFmt w:val="lowerRoman"/>
      <w:lvlText w:val="%9."/>
      <w:lvlJc w:val="right"/>
      <w:pPr>
        <w:ind w:left="7081" w:hanging="180"/>
      </w:pPr>
    </w:lvl>
  </w:abstractNum>
  <w:abstractNum w:abstractNumId="32"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3"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6"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B822AA5"/>
    <w:multiLevelType w:val="multilevel"/>
    <w:tmpl w:val="2DB2502C"/>
    <w:lvl w:ilvl="0">
      <w:start w:val="5"/>
      <w:numFmt w:val="decimal"/>
      <w:lvlText w:val="%1."/>
      <w:lvlJc w:val="left"/>
      <w:pPr>
        <w:tabs>
          <w:tab w:val="num" w:pos="720"/>
        </w:tabs>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1"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4"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1F152668"/>
    <w:multiLevelType w:val="multilevel"/>
    <w:tmpl w:val="87AEC9A4"/>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2"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651273"/>
    <w:multiLevelType w:val="hybridMultilevel"/>
    <w:tmpl w:val="96AA84E8"/>
    <w:lvl w:ilvl="0" w:tplc="536A9DFE">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40F7DC0"/>
    <w:multiLevelType w:val="hybridMultilevel"/>
    <w:tmpl w:val="CFB25724"/>
    <w:lvl w:ilvl="0" w:tplc="BCAEE45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68"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57815E1"/>
    <w:multiLevelType w:val="hybridMultilevel"/>
    <w:tmpl w:val="B4F6BDD4"/>
    <w:lvl w:ilvl="0" w:tplc="4F48DA0C">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89753A9"/>
    <w:multiLevelType w:val="hybridMultilevel"/>
    <w:tmpl w:val="79425FB2"/>
    <w:lvl w:ilvl="0" w:tplc="7AC2E70C">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4" w15:restartNumberingAfterBreak="0">
    <w:nsid w:val="2D025E48"/>
    <w:multiLevelType w:val="hybridMultilevel"/>
    <w:tmpl w:val="1B70F090"/>
    <w:lvl w:ilvl="0" w:tplc="63AC25BC">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8"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2"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5"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7630258"/>
    <w:multiLevelType w:val="hybridMultilevel"/>
    <w:tmpl w:val="2B68A06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91"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94"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5"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3FD04886"/>
    <w:multiLevelType w:val="hybridMultilevel"/>
    <w:tmpl w:val="C290A44C"/>
    <w:lvl w:ilvl="0" w:tplc="34947536">
      <w:start w:val="1"/>
      <w:numFmt w:val="decimal"/>
      <w:lvlText w:val="12.%1"/>
      <w:lvlJc w:val="left"/>
      <w:pPr>
        <w:ind w:left="862" w:hanging="360"/>
      </w:pPr>
      <w:rPr>
        <w:rFonts w:hint="default"/>
        <w:b w:val="0"/>
        <w:sz w:val="20"/>
        <w:szCs w:val="20"/>
      </w:rPr>
    </w:lvl>
    <w:lvl w:ilvl="1" w:tplc="1E2865DE">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0"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8"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1"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3"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4"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1"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22"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3"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A501B3"/>
    <w:multiLevelType w:val="hybridMultilevel"/>
    <w:tmpl w:val="D4206DC8"/>
    <w:lvl w:ilvl="0" w:tplc="FBBA9838">
      <w:start w:val="1"/>
      <w:numFmt w:val="decimal"/>
      <w:lvlText w:val="%1)"/>
      <w:lvlJc w:val="left"/>
      <w:pPr>
        <w:ind w:left="920" w:hanging="360"/>
      </w:pPr>
      <w:rPr>
        <w:rFonts w:hint="default"/>
        <w:b w:val="0"/>
        <w:sz w:val="20"/>
        <w:szCs w:val="20"/>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130"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1" w15:restartNumberingAfterBreak="0">
    <w:nsid w:val="61DD2D3E"/>
    <w:multiLevelType w:val="hybridMultilevel"/>
    <w:tmpl w:val="0DC48C52"/>
    <w:lvl w:ilvl="0" w:tplc="2C7014B4">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4"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13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1" w15:restartNumberingAfterBreak="0">
    <w:nsid w:val="6A8E1E79"/>
    <w:multiLevelType w:val="hybridMultilevel"/>
    <w:tmpl w:val="75C6A27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42"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5"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4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49"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7E850BC"/>
    <w:multiLevelType w:val="multilevel"/>
    <w:tmpl w:val="E4147A8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6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0"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7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3"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4"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8131242">
    <w:abstractNumId w:val="1"/>
  </w:num>
  <w:num w:numId="2" w16cid:durableId="817889762">
    <w:abstractNumId w:val="127"/>
  </w:num>
  <w:num w:numId="3" w16cid:durableId="1584728157">
    <w:abstractNumId w:val="59"/>
  </w:num>
  <w:num w:numId="4" w16cid:durableId="720520956">
    <w:abstractNumId w:val="149"/>
  </w:num>
  <w:num w:numId="5" w16cid:durableId="1422096423">
    <w:abstractNumId w:val="169"/>
  </w:num>
  <w:num w:numId="6" w16cid:durableId="2029214326">
    <w:abstractNumId w:val="120"/>
  </w:num>
  <w:num w:numId="7" w16cid:durableId="1914507599">
    <w:abstractNumId w:val="128"/>
  </w:num>
  <w:num w:numId="8" w16cid:durableId="1888300049">
    <w:abstractNumId w:val="51"/>
  </w:num>
  <w:num w:numId="9" w16cid:durableId="1477649705">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7407804">
    <w:abstractNumId w:val="153"/>
  </w:num>
  <w:num w:numId="11" w16cid:durableId="231041462">
    <w:abstractNumId w:val="116"/>
  </w:num>
  <w:num w:numId="12" w16cid:durableId="1937253585">
    <w:abstractNumId w:val="52"/>
  </w:num>
  <w:num w:numId="13" w16cid:durableId="163977867">
    <w:abstractNumId w:val="83"/>
  </w:num>
  <w:num w:numId="14" w16cid:durableId="1852450424">
    <w:abstractNumId w:val="122"/>
  </w:num>
  <w:num w:numId="15" w16cid:durableId="1298683094">
    <w:abstractNumId w:val="142"/>
  </w:num>
  <w:num w:numId="16" w16cid:durableId="617874127">
    <w:abstractNumId w:val="143"/>
  </w:num>
  <w:num w:numId="17" w16cid:durableId="658316288">
    <w:abstractNumId w:val="81"/>
  </w:num>
  <w:num w:numId="18" w16cid:durableId="827866152">
    <w:abstractNumId w:val="57"/>
  </w:num>
  <w:num w:numId="19" w16cid:durableId="2143956445">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6847942">
    <w:abstractNumId w:val="50"/>
  </w:num>
  <w:num w:numId="21" w16cid:durableId="307053173">
    <w:abstractNumId w:val="166"/>
  </w:num>
  <w:num w:numId="22" w16cid:durableId="264306724">
    <w:abstractNumId w:val="76"/>
  </w:num>
  <w:num w:numId="23" w16cid:durableId="1740247597">
    <w:abstractNumId w:val="118"/>
  </w:num>
  <w:num w:numId="24" w16cid:durableId="1635985274">
    <w:abstractNumId w:val="144"/>
  </w:num>
  <w:num w:numId="25" w16cid:durableId="992949506">
    <w:abstractNumId w:val="40"/>
  </w:num>
  <w:num w:numId="26" w16cid:durableId="1308969786">
    <w:abstractNumId w:val="112"/>
  </w:num>
  <w:num w:numId="27" w16cid:durableId="2051801954">
    <w:abstractNumId w:val="91"/>
  </w:num>
  <w:num w:numId="28" w16cid:durableId="1993831526">
    <w:abstractNumId w:val="25"/>
  </w:num>
  <w:num w:numId="29" w16cid:durableId="1701583956">
    <w:abstractNumId w:val="101"/>
  </w:num>
  <w:num w:numId="30" w16cid:durableId="1131828588">
    <w:abstractNumId w:val="126"/>
  </w:num>
  <w:num w:numId="31" w16cid:durableId="337511242">
    <w:abstractNumId w:val="145"/>
  </w:num>
  <w:num w:numId="32" w16cid:durableId="1001004036">
    <w:abstractNumId w:val="163"/>
  </w:num>
  <w:num w:numId="33" w16cid:durableId="1322998338">
    <w:abstractNumId w:val="107"/>
  </w:num>
  <w:num w:numId="34" w16cid:durableId="871527817">
    <w:abstractNumId w:val="105"/>
  </w:num>
  <w:num w:numId="35" w16cid:durableId="1758555279">
    <w:abstractNumId w:val="66"/>
  </w:num>
  <w:num w:numId="36" w16cid:durableId="352994256">
    <w:abstractNumId w:val="77"/>
  </w:num>
  <w:num w:numId="37" w16cid:durableId="1189371172">
    <w:abstractNumId w:val="79"/>
  </w:num>
  <w:num w:numId="38" w16cid:durableId="59712042">
    <w:abstractNumId w:val="73"/>
  </w:num>
  <w:num w:numId="39" w16cid:durableId="2030449505">
    <w:abstractNumId w:val="62"/>
  </w:num>
  <w:num w:numId="40" w16cid:durableId="1789082253">
    <w:abstractNumId w:val="30"/>
  </w:num>
  <w:num w:numId="41" w16cid:durableId="1483424373">
    <w:abstractNumId w:val="133"/>
  </w:num>
  <w:num w:numId="42" w16cid:durableId="492649950">
    <w:abstractNumId w:val="74"/>
  </w:num>
  <w:num w:numId="43" w16cid:durableId="1025793925">
    <w:abstractNumId w:val="95"/>
  </w:num>
  <w:num w:numId="44" w16cid:durableId="633633400">
    <w:abstractNumId w:val="103"/>
  </w:num>
  <w:num w:numId="45" w16cid:durableId="592055876">
    <w:abstractNumId w:val="124"/>
  </w:num>
  <w:num w:numId="46" w16cid:durableId="1826318995">
    <w:abstractNumId w:val="27"/>
  </w:num>
  <w:num w:numId="47" w16cid:durableId="1356691963">
    <w:abstractNumId w:val="47"/>
  </w:num>
  <w:num w:numId="48" w16cid:durableId="691882104">
    <w:abstractNumId w:val="87"/>
  </w:num>
  <w:num w:numId="49" w16cid:durableId="2092851929">
    <w:abstractNumId w:val="43"/>
  </w:num>
  <w:num w:numId="50" w16cid:durableId="1514876146">
    <w:abstractNumId w:val="37"/>
  </w:num>
  <w:num w:numId="51" w16cid:durableId="1301032404">
    <w:abstractNumId w:val="110"/>
  </w:num>
  <w:num w:numId="52" w16cid:durableId="1905019909">
    <w:abstractNumId w:val="45"/>
  </w:num>
  <w:num w:numId="53" w16cid:durableId="1156873805">
    <w:abstractNumId w:val="125"/>
  </w:num>
  <w:num w:numId="54" w16cid:durableId="1314529323">
    <w:abstractNumId w:val="94"/>
  </w:num>
  <w:num w:numId="55" w16cid:durableId="369840864">
    <w:abstractNumId w:val="56"/>
  </w:num>
  <w:num w:numId="56" w16cid:durableId="1994747465">
    <w:abstractNumId w:val="102"/>
  </w:num>
  <w:num w:numId="57" w16cid:durableId="697582353">
    <w:abstractNumId w:val="147"/>
  </w:num>
  <w:num w:numId="58" w16cid:durableId="1128357420">
    <w:abstractNumId w:val="26"/>
  </w:num>
  <w:num w:numId="59" w16cid:durableId="341278268">
    <w:abstractNumId w:val="135"/>
  </w:num>
  <w:num w:numId="60" w16cid:durableId="443884902">
    <w:abstractNumId w:val="161"/>
  </w:num>
  <w:num w:numId="61" w16cid:durableId="112342143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4188783">
    <w:abstractNumId w:val="1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60748723">
    <w:abstractNumId w:val="29"/>
  </w:num>
  <w:num w:numId="64" w16cid:durableId="1110197854">
    <w:abstractNumId w:val="113"/>
  </w:num>
  <w:num w:numId="65" w16cid:durableId="135415935">
    <w:abstractNumId w:val="35"/>
  </w:num>
  <w:num w:numId="66" w16cid:durableId="1822388129">
    <w:abstractNumId w:val="96"/>
  </w:num>
  <w:num w:numId="67" w16cid:durableId="1947613489">
    <w:abstractNumId w:val="49"/>
  </w:num>
  <w:num w:numId="68" w16cid:durableId="940574553">
    <w:abstractNumId w:val="154"/>
  </w:num>
  <w:num w:numId="69" w16cid:durableId="1482114407">
    <w:abstractNumId w:val="78"/>
  </w:num>
  <w:num w:numId="70" w16cid:durableId="375937088">
    <w:abstractNumId w:val="63"/>
  </w:num>
  <w:num w:numId="71" w16cid:durableId="25254396">
    <w:abstractNumId w:val="137"/>
  </w:num>
  <w:num w:numId="72" w16cid:durableId="173344727">
    <w:abstractNumId w:val="36"/>
  </w:num>
  <w:num w:numId="73" w16cid:durableId="232159951">
    <w:abstractNumId w:val="119"/>
  </w:num>
  <w:num w:numId="74" w16cid:durableId="286662533">
    <w:abstractNumId w:val="114"/>
  </w:num>
  <w:num w:numId="75" w16cid:durableId="2073700561">
    <w:abstractNumId w:val="97"/>
  </w:num>
  <w:num w:numId="76" w16cid:durableId="1269894809">
    <w:abstractNumId w:val="168"/>
  </w:num>
  <w:num w:numId="77" w16cid:durableId="1350061999">
    <w:abstractNumId w:val="46"/>
  </w:num>
  <w:num w:numId="78" w16cid:durableId="1055929536">
    <w:abstractNumId w:val="90"/>
  </w:num>
  <w:num w:numId="79" w16cid:durableId="803886899">
    <w:abstractNumId w:val="140"/>
  </w:num>
  <w:num w:numId="80" w16cid:durableId="791679482">
    <w:abstractNumId w:val="151"/>
  </w:num>
  <w:num w:numId="81" w16cid:durableId="1542739725">
    <w:abstractNumId w:val="44"/>
  </w:num>
  <w:num w:numId="82" w16cid:durableId="637415025">
    <w:abstractNumId w:val="121"/>
  </w:num>
  <w:num w:numId="83" w16cid:durableId="254284268">
    <w:abstractNumId w:val="84"/>
  </w:num>
  <w:num w:numId="84" w16cid:durableId="28117386">
    <w:abstractNumId w:val="32"/>
  </w:num>
  <w:num w:numId="85" w16cid:durableId="1116221435">
    <w:abstractNumId w:val="53"/>
  </w:num>
  <w:num w:numId="86" w16cid:durableId="345984111">
    <w:abstractNumId w:val="164"/>
  </w:num>
  <w:num w:numId="87" w16cid:durableId="492330928">
    <w:abstractNumId w:val="86"/>
  </w:num>
  <w:num w:numId="88" w16cid:durableId="1051198432">
    <w:abstractNumId w:val="75"/>
  </w:num>
  <w:num w:numId="89" w16cid:durableId="295110400">
    <w:abstractNumId w:val="129"/>
  </w:num>
  <w:num w:numId="90" w16cid:durableId="1912226174">
    <w:abstractNumId w:val="64"/>
  </w:num>
  <w:num w:numId="91" w16cid:durableId="1673336120">
    <w:abstractNumId w:val="67"/>
  </w:num>
  <w:num w:numId="92" w16cid:durableId="2129080047">
    <w:abstractNumId w:val="48"/>
  </w:num>
  <w:num w:numId="93" w16cid:durableId="618757592">
    <w:abstractNumId w:val="131"/>
  </w:num>
  <w:num w:numId="94" w16cid:durableId="1334841123">
    <w:abstractNumId w:val="42"/>
  </w:num>
  <w:num w:numId="95" w16cid:durableId="473563846">
    <w:abstractNumId w:val="170"/>
  </w:num>
  <w:num w:numId="96" w16cid:durableId="461924228">
    <w:abstractNumId w:val="70"/>
  </w:num>
  <w:num w:numId="97" w16cid:durableId="748622138">
    <w:abstractNumId w:val="136"/>
  </w:num>
  <w:num w:numId="98" w16cid:durableId="1767268922">
    <w:abstractNumId w:val="93"/>
  </w:num>
  <w:num w:numId="99" w16cid:durableId="20808625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25698842">
    <w:abstractNumId w:val="42"/>
    <w:lvlOverride w:ilvl="0">
      <w:startOverride w:val="1"/>
    </w:lvlOverride>
  </w:num>
  <w:num w:numId="101" w16cid:durableId="1551258112">
    <w:abstractNumId w:val="80"/>
  </w:num>
  <w:num w:numId="102" w16cid:durableId="1204174107">
    <w:abstractNumId w:val="88"/>
  </w:num>
  <w:num w:numId="103" w16cid:durableId="1566910414">
    <w:abstractNumId w:val="54"/>
  </w:num>
  <w:num w:numId="104" w16cid:durableId="779029929">
    <w:abstractNumId w:val="157"/>
  </w:num>
  <w:num w:numId="105" w16cid:durableId="1265649906">
    <w:abstractNumId w:val="4"/>
  </w:num>
  <w:num w:numId="106" w16cid:durableId="1107778432">
    <w:abstractNumId w:val="165"/>
  </w:num>
  <w:num w:numId="107" w16cid:durableId="1879049223">
    <w:abstractNumId w:val="117"/>
  </w:num>
  <w:num w:numId="108" w16cid:durableId="1421751906">
    <w:abstractNumId w:val="31"/>
  </w:num>
  <w:num w:numId="109" w16cid:durableId="1847016444">
    <w:abstractNumId w:val="174"/>
  </w:num>
  <w:num w:numId="110" w16cid:durableId="1812012819">
    <w:abstractNumId w:val="115"/>
  </w:num>
  <w:num w:numId="111" w16cid:durableId="336463409">
    <w:abstractNumId w:val="141"/>
  </w:num>
  <w:num w:numId="112" w16cid:durableId="1424841794">
    <w:abstractNumId w:val="28"/>
  </w:num>
  <w:num w:numId="113" w16cid:durableId="1954824163">
    <w:abstractNumId w:val="146"/>
  </w:num>
  <w:num w:numId="114" w16cid:durableId="374742858">
    <w:abstractNumId w:val="68"/>
  </w:num>
  <w:num w:numId="115" w16cid:durableId="735981264">
    <w:abstractNumId w:val="82"/>
  </w:num>
  <w:num w:numId="116" w16cid:durableId="1490750127">
    <w:abstractNumId w:val="138"/>
  </w:num>
  <w:num w:numId="117" w16cid:durableId="887450253">
    <w:abstractNumId w:val="104"/>
  </w:num>
  <w:num w:numId="118" w16cid:durableId="151934666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67449934">
    <w:abstractNumId w:val="152"/>
  </w:num>
  <w:num w:numId="120" w16cid:durableId="1562794007">
    <w:abstractNumId w:val="34"/>
  </w:num>
  <w:num w:numId="121" w16cid:durableId="673801669">
    <w:abstractNumId w:val="76"/>
    <w:lvlOverride w:ilvl="0">
      <w:lvl w:ilvl="0">
        <w:start w:val="1"/>
        <w:numFmt w:val="decimal"/>
        <w:lvlText w:val="%1."/>
        <w:lvlJc w:val="left"/>
        <w:rPr>
          <w:rFonts w:ascii="Tahoma" w:eastAsia="Times New Roman" w:hAnsi="Tahoma" w:cs="Tahoma" w:hint="default"/>
          <w:b w:val="0"/>
          <w:position w:val="0"/>
        </w:rPr>
      </w:lvl>
    </w:lvlOverride>
  </w:num>
  <w:num w:numId="122" w16cid:durableId="854535512">
    <w:abstractNumId w:val="155"/>
  </w:num>
  <w:num w:numId="123" w16cid:durableId="1266424194">
    <w:abstractNumId w:val="111"/>
  </w:num>
  <w:num w:numId="124" w16cid:durableId="360515155">
    <w:abstractNumId w:val="55"/>
  </w:num>
  <w:num w:numId="125" w16cid:durableId="1361542117">
    <w:abstractNumId w:val="41"/>
  </w:num>
  <w:num w:numId="126" w16cid:durableId="319774412">
    <w:abstractNumId w:val="159"/>
  </w:num>
  <w:num w:numId="127" w16cid:durableId="460804458">
    <w:abstractNumId w:val="123"/>
  </w:num>
  <w:num w:numId="128" w16cid:durableId="1770543808">
    <w:abstractNumId w:val="132"/>
  </w:num>
  <w:num w:numId="129" w16cid:durableId="1957253581">
    <w:abstractNumId w:val="162"/>
  </w:num>
  <w:num w:numId="130" w16cid:durableId="590626080">
    <w:abstractNumId w:val="98"/>
  </w:num>
  <w:num w:numId="131" w16cid:durableId="1155144768">
    <w:abstractNumId w:val="60"/>
  </w:num>
  <w:num w:numId="132" w16cid:durableId="590626325">
    <w:abstractNumId w:val="167"/>
  </w:num>
  <w:num w:numId="133" w16cid:durableId="62264741">
    <w:abstractNumId w:val="139"/>
  </w:num>
  <w:num w:numId="134" w16cid:durableId="805123905">
    <w:abstractNumId w:val="100"/>
  </w:num>
  <w:num w:numId="135" w16cid:durableId="14818396">
    <w:abstractNumId w:val="89"/>
  </w:num>
  <w:num w:numId="136" w16cid:durableId="425656435">
    <w:abstractNumId w:val="99"/>
  </w:num>
  <w:num w:numId="137" w16cid:durableId="7681385">
    <w:abstractNumId w:val="69"/>
  </w:num>
  <w:num w:numId="138" w16cid:durableId="1212035223">
    <w:abstractNumId w:val="72"/>
  </w:num>
  <w:num w:numId="139" w16cid:durableId="278998304">
    <w:abstractNumId w:val="65"/>
  </w:num>
  <w:num w:numId="140" w16cid:durableId="1883664150">
    <w:abstractNumId w:val="33"/>
  </w:num>
  <w:num w:numId="141" w16cid:durableId="1263607491">
    <w:abstractNumId w:val="150"/>
  </w:num>
  <w:num w:numId="142" w16cid:durableId="631639731">
    <w:abstractNumId w:val="61"/>
  </w:num>
  <w:num w:numId="143" w16cid:durableId="58518922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804732167">
    <w:abstractNumId w:val="24"/>
  </w:num>
  <w:num w:numId="145" w16cid:durableId="1067144073">
    <w:abstractNumId w:val="106"/>
  </w:num>
  <w:num w:numId="146" w16cid:durableId="1260212182">
    <w:abstractNumId w:val="171"/>
  </w:num>
  <w:num w:numId="147" w16cid:durableId="2033416343">
    <w:abstractNumId w:val="39"/>
  </w:num>
  <w:num w:numId="148" w16cid:durableId="1427851047">
    <w:abstractNumId w:val="134"/>
  </w:num>
  <w:num w:numId="149" w16cid:durableId="1705599989">
    <w:abstractNumId w:val="38"/>
  </w:num>
  <w:num w:numId="150" w16cid:durableId="1888879362">
    <w:abstractNumId w:val="108"/>
  </w:num>
  <w:num w:numId="151" w16cid:durableId="236860721">
    <w:abstractNumId w:val="85"/>
  </w:num>
  <w:num w:numId="152" w16cid:durableId="1283923820">
    <w:abstractNumId w:val="172"/>
  </w:num>
  <w:num w:numId="153" w16cid:durableId="921796212">
    <w:abstractNumId w:val="71"/>
  </w:num>
  <w:num w:numId="154" w16cid:durableId="1887138344">
    <w:abstractNumId w:val="148"/>
  </w:num>
  <w:num w:numId="155" w16cid:durableId="710226096">
    <w:abstractNumId w:val="130"/>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33A"/>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2791"/>
    <w:rsid w:val="000A570B"/>
    <w:rsid w:val="000A70F3"/>
    <w:rsid w:val="000B04C3"/>
    <w:rsid w:val="000B0B2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4E05"/>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EC8"/>
    <w:rsid w:val="001F26A0"/>
    <w:rsid w:val="001F2C27"/>
    <w:rsid w:val="001F3176"/>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220B7"/>
    <w:rsid w:val="002233A9"/>
    <w:rsid w:val="002236C3"/>
    <w:rsid w:val="00225493"/>
    <w:rsid w:val="00226227"/>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4F4"/>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0A3"/>
    <w:rsid w:val="002D48F2"/>
    <w:rsid w:val="002D5C50"/>
    <w:rsid w:val="002D5F57"/>
    <w:rsid w:val="002D6041"/>
    <w:rsid w:val="002D62BA"/>
    <w:rsid w:val="002E25F3"/>
    <w:rsid w:val="002E333B"/>
    <w:rsid w:val="002E373E"/>
    <w:rsid w:val="002E40FB"/>
    <w:rsid w:val="002E4256"/>
    <w:rsid w:val="002E4695"/>
    <w:rsid w:val="002E48D8"/>
    <w:rsid w:val="002E4B19"/>
    <w:rsid w:val="002E4E7E"/>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6836"/>
    <w:rsid w:val="003370FE"/>
    <w:rsid w:val="00337A74"/>
    <w:rsid w:val="00340079"/>
    <w:rsid w:val="00340C4E"/>
    <w:rsid w:val="00340CE1"/>
    <w:rsid w:val="00340F01"/>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9ED"/>
    <w:rsid w:val="00375C88"/>
    <w:rsid w:val="00376259"/>
    <w:rsid w:val="0037692B"/>
    <w:rsid w:val="00376D0E"/>
    <w:rsid w:val="0037750C"/>
    <w:rsid w:val="003815D9"/>
    <w:rsid w:val="0038170E"/>
    <w:rsid w:val="00382132"/>
    <w:rsid w:val="00382AF2"/>
    <w:rsid w:val="00382CF3"/>
    <w:rsid w:val="00384386"/>
    <w:rsid w:val="00385271"/>
    <w:rsid w:val="0038666D"/>
    <w:rsid w:val="00387029"/>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561"/>
    <w:rsid w:val="003B1CFD"/>
    <w:rsid w:val="003B2514"/>
    <w:rsid w:val="003B4C4C"/>
    <w:rsid w:val="003B4F00"/>
    <w:rsid w:val="003B5793"/>
    <w:rsid w:val="003B608C"/>
    <w:rsid w:val="003B7D05"/>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120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D04"/>
    <w:rsid w:val="00455590"/>
    <w:rsid w:val="0045564E"/>
    <w:rsid w:val="0045596D"/>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6BD0"/>
    <w:rsid w:val="004F7165"/>
    <w:rsid w:val="005000BF"/>
    <w:rsid w:val="005001CB"/>
    <w:rsid w:val="00501326"/>
    <w:rsid w:val="00501D43"/>
    <w:rsid w:val="0050280F"/>
    <w:rsid w:val="00502994"/>
    <w:rsid w:val="00503591"/>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708"/>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308"/>
    <w:rsid w:val="005766C2"/>
    <w:rsid w:val="00577F6A"/>
    <w:rsid w:val="00580357"/>
    <w:rsid w:val="00580676"/>
    <w:rsid w:val="005813CF"/>
    <w:rsid w:val="005842E3"/>
    <w:rsid w:val="005854B3"/>
    <w:rsid w:val="00585B9C"/>
    <w:rsid w:val="00587E79"/>
    <w:rsid w:val="005916E5"/>
    <w:rsid w:val="00593166"/>
    <w:rsid w:val="005935B2"/>
    <w:rsid w:val="00593787"/>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215"/>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739"/>
    <w:rsid w:val="00642C8B"/>
    <w:rsid w:val="006430E5"/>
    <w:rsid w:val="00644AB4"/>
    <w:rsid w:val="00647B81"/>
    <w:rsid w:val="00650609"/>
    <w:rsid w:val="00651F8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1116"/>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6A22"/>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68AF"/>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5F9"/>
    <w:rsid w:val="00775CFA"/>
    <w:rsid w:val="0077758A"/>
    <w:rsid w:val="00781B78"/>
    <w:rsid w:val="007821AB"/>
    <w:rsid w:val="007826D9"/>
    <w:rsid w:val="00783372"/>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54"/>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A71F6"/>
    <w:rsid w:val="007B1337"/>
    <w:rsid w:val="007B24A4"/>
    <w:rsid w:val="007B452D"/>
    <w:rsid w:val="007B5488"/>
    <w:rsid w:val="007B674C"/>
    <w:rsid w:val="007B6F3C"/>
    <w:rsid w:val="007B749E"/>
    <w:rsid w:val="007C14C5"/>
    <w:rsid w:val="007C25F7"/>
    <w:rsid w:val="007C2819"/>
    <w:rsid w:val="007C429A"/>
    <w:rsid w:val="007C47DD"/>
    <w:rsid w:val="007C47F3"/>
    <w:rsid w:val="007C4A4A"/>
    <w:rsid w:val="007C6B7C"/>
    <w:rsid w:val="007C7D73"/>
    <w:rsid w:val="007D07D4"/>
    <w:rsid w:val="007D0C7D"/>
    <w:rsid w:val="007D20E2"/>
    <w:rsid w:val="007D28F2"/>
    <w:rsid w:val="007D292C"/>
    <w:rsid w:val="007D5267"/>
    <w:rsid w:val="007D691B"/>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3AC3"/>
    <w:rsid w:val="00874069"/>
    <w:rsid w:val="00874731"/>
    <w:rsid w:val="00875F4F"/>
    <w:rsid w:val="0087621C"/>
    <w:rsid w:val="0087681F"/>
    <w:rsid w:val="0087750F"/>
    <w:rsid w:val="00877E76"/>
    <w:rsid w:val="008803F6"/>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A0D"/>
    <w:rsid w:val="008D004B"/>
    <w:rsid w:val="008D0D02"/>
    <w:rsid w:val="008D1FE5"/>
    <w:rsid w:val="008D3420"/>
    <w:rsid w:val="008D5154"/>
    <w:rsid w:val="008D537C"/>
    <w:rsid w:val="008D5536"/>
    <w:rsid w:val="008E06E8"/>
    <w:rsid w:val="008E09CC"/>
    <w:rsid w:val="008E1395"/>
    <w:rsid w:val="008E141B"/>
    <w:rsid w:val="008E1C59"/>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49D"/>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1E4E"/>
    <w:rsid w:val="00961EDF"/>
    <w:rsid w:val="00962BE0"/>
    <w:rsid w:val="00962E26"/>
    <w:rsid w:val="00963602"/>
    <w:rsid w:val="00964162"/>
    <w:rsid w:val="009641B8"/>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8D7"/>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5FD0"/>
    <w:rsid w:val="009B6291"/>
    <w:rsid w:val="009B6C99"/>
    <w:rsid w:val="009B7D36"/>
    <w:rsid w:val="009C0045"/>
    <w:rsid w:val="009C0A70"/>
    <w:rsid w:val="009C13E9"/>
    <w:rsid w:val="009C1996"/>
    <w:rsid w:val="009C1B96"/>
    <w:rsid w:val="009C1E3A"/>
    <w:rsid w:val="009C2E9D"/>
    <w:rsid w:val="009C30CA"/>
    <w:rsid w:val="009C3AB0"/>
    <w:rsid w:val="009C6370"/>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0267"/>
    <w:rsid w:val="00A32C4C"/>
    <w:rsid w:val="00A342EA"/>
    <w:rsid w:val="00A34898"/>
    <w:rsid w:val="00A34D80"/>
    <w:rsid w:val="00A35167"/>
    <w:rsid w:val="00A35264"/>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12C4"/>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329F"/>
    <w:rsid w:val="00AA472A"/>
    <w:rsid w:val="00AA4AD9"/>
    <w:rsid w:val="00AA50A6"/>
    <w:rsid w:val="00AA51B6"/>
    <w:rsid w:val="00AA5FDB"/>
    <w:rsid w:val="00AA69AA"/>
    <w:rsid w:val="00AB1C34"/>
    <w:rsid w:val="00AB25A6"/>
    <w:rsid w:val="00AB28F4"/>
    <w:rsid w:val="00AB5DAE"/>
    <w:rsid w:val="00AB6D22"/>
    <w:rsid w:val="00AB712E"/>
    <w:rsid w:val="00AB7661"/>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5BFF"/>
    <w:rsid w:val="00B16D04"/>
    <w:rsid w:val="00B17644"/>
    <w:rsid w:val="00B206CF"/>
    <w:rsid w:val="00B224B7"/>
    <w:rsid w:val="00B22E77"/>
    <w:rsid w:val="00B2341D"/>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703"/>
    <w:rsid w:val="00B709C3"/>
    <w:rsid w:val="00B70AB0"/>
    <w:rsid w:val="00B7187C"/>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37"/>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30B"/>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D708B"/>
    <w:rsid w:val="00BE289A"/>
    <w:rsid w:val="00BE36B3"/>
    <w:rsid w:val="00BE59ED"/>
    <w:rsid w:val="00BE5C22"/>
    <w:rsid w:val="00BE5C62"/>
    <w:rsid w:val="00BF204A"/>
    <w:rsid w:val="00BF283F"/>
    <w:rsid w:val="00BF3630"/>
    <w:rsid w:val="00BF3A47"/>
    <w:rsid w:val="00BF3C51"/>
    <w:rsid w:val="00BF3F67"/>
    <w:rsid w:val="00BF4191"/>
    <w:rsid w:val="00BF4938"/>
    <w:rsid w:val="00BF56E2"/>
    <w:rsid w:val="00BF5957"/>
    <w:rsid w:val="00BF7027"/>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B7E00"/>
    <w:rsid w:val="00CC0734"/>
    <w:rsid w:val="00CC1469"/>
    <w:rsid w:val="00CC181B"/>
    <w:rsid w:val="00CC22A9"/>
    <w:rsid w:val="00CC255B"/>
    <w:rsid w:val="00CC3A1F"/>
    <w:rsid w:val="00CC3B38"/>
    <w:rsid w:val="00CC543A"/>
    <w:rsid w:val="00CD0052"/>
    <w:rsid w:val="00CD17B8"/>
    <w:rsid w:val="00CD40DF"/>
    <w:rsid w:val="00CD4E30"/>
    <w:rsid w:val="00CD5782"/>
    <w:rsid w:val="00CD7015"/>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37F"/>
    <w:rsid w:val="00D40B16"/>
    <w:rsid w:val="00D414E4"/>
    <w:rsid w:val="00D418C9"/>
    <w:rsid w:val="00D42537"/>
    <w:rsid w:val="00D429B9"/>
    <w:rsid w:val="00D42AD2"/>
    <w:rsid w:val="00D43756"/>
    <w:rsid w:val="00D44461"/>
    <w:rsid w:val="00D460E9"/>
    <w:rsid w:val="00D46878"/>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21E9"/>
    <w:rsid w:val="00D823FB"/>
    <w:rsid w:val="00D83EB5"/>
    <w:rsid w:val="00D846BD"/>
    <w:rsid w:val="00D850D9"/>
    <w:rsid w:val="00D8659C"/>
    <w:rsid w:val="00D8681A"/>
    <w:rsid w:val="00D86A2B"/>
    <w:rsid w:val="00D90259"/>
    <w:rsid w:val="00D907C9"/>
    <w:rsid w:val="00D90CF7"/>
    <w:rsid w:val="00D926BE"/>
    <w:rsid w:val="00D926F2"/>
    <w:rsid w:val="00D93109"/>
    <w:rsid w:val="00D942B1"/>
    <w:rsid w:val="00D942FB"/>
    <w:rsid w:val="00D94D24"/>
    <w:rsid w:val="00D950B2"/>
    <w:rsid w:val="00D95500"/>
    <w:rsid w:val="00D97110"/>
    <w:rsid w:val="00DA1A97"/>
    <w:rsid w:val="00DA1DA6"/>
    <w:rsid w:val="00DA4559"/>
    <w:rsid w:val="00DA4A9C"/>
    <w:rsid w:val="00DA4B63"/>
    <w:rsid w:val="00DA5839"/>
    <w:rsid w:val="00DA58DE"/>
    <w:rsid w:val="00DA6FD5"/>
    <w:rsid w:val="00DB067D"/>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8F"/>
    <w:rsid w:val="00DC4FC3"/>
    <w:rsid w:val="00DC519A"/>
    <w:rsid w:val="00DC54A0"/>
    <w:rsid w:val="00DC7ACF"/>
    <w:rsid w:val="00DD0E57"/>
    <w:rsid w:val="00DD1F18"/>
    <w:rsid w:val="00DD2EC7"/>
    <w:rsid w:val="00DD30A4"/>
    <w:rsid w:val="00DD43FB"/>
    <w:rsid w:val="00DD4BBD"/>
    <w:rsid w:val="00DD4CEE"/>
    <w:rsid w:val="00DD760E"/>
    <w:rsid w:val="00DD7957"/>
    <w:rsid w:val="00DE07D9"/>
    <w:rsid w:val="00DE1D2B"/>
    <w:rsid w:val="00DE1DD9"/>
    <w:rsid w:val="00DE2202"/>
    <w:rsid w:val="00DE22B6"/>
    <w:rsid w:val="00DE7A6F"/>
    <w:rsid w:val="00DF0231"/>
    <w:rsid w:val="00DF0F95"/>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458"/>
    <w:rsid w:val="00E76DEC"/>
    <w:rsid w:val="00E80C8A"/>
    <w:rsid w:val="00E834FF"/>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5720"/>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0FD7"/>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947"/>
    <w:rsid w:val="00F12085"/>
    <w:rsid w:val="00F1224D"/>
    <w:rsid w:val="00F1234C"/>
    <w:rsid w:val="00F128E5"/>
    <w:rsid w:val="00F13186"/>
    <w:rsid w:val="00F152CC"/>
    <w:rsid w:val="00F15933"/>
    <w:rsid w:val="00F1599B"/>
    <w:rsid w:val="00F17E21"/>
    <w:rsid w:val="00F20D14"/>
    <w:rsid w:val="00F218B0"/>
    <w:rsid w:val="00F21961"/>
    <w:rsid w:val="00F219CC"/>
    <w:rsid w:val="00F2334D"/>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62E2"/>
    <w:rsid w:val="00F763B9"/>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3BB"/>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09D"/>
    <w:rsid w:val="00FD62B8"/>
    <w:rsid w:val="00FD6B48"/>
    <w:rsid w:val="00FD6FD4"/>
    <w:rsid w:val="00FD7194"/>
    <w:rsid w:val="00FD7B14"/>
    <w:rsid w:val="00FE0982"/>
    <w:rsid w:val="00FE2232"/>
    <w:rsid w:val="00FE2DDE"/>
    <w:rsid w:val="00FE33CF"/>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6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9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10"/>
      </w:numPr>
    </w:pPr>
  </w:style>
  <w:style w:type="paragraph" w:customStyle="1" w:styleId="Hania">
    <w:name w:val="Hania"/>
    <w:basedOn w:val="Normalny"/>
    <w:qFormat/>
    <w:rsid w:val="00D950B2"/>
    <w:pPr>
      <w:numPr>
        <w:ilvl w:val="2"/>
        <w:numId w:val="146"/>
      </w:numPr>
      <w:suppressAutoHyphens w:val="0"/>
      <w:overflowPunct/>
      <w:autoSpaceDE/>
      <w:jc w:val="both"/>
      <w:textAlignment w:val="auto"/>
    </w:pPr>
    <w:rPr>
      <w:rFonts w:ascii="Tahoma" w:eastAsia="Calibri" w:hAnsi="Tahoma"/>
      <w:kern w:val="0"/>
      <w:lang w:eastAsia="pl-PL"/>
    </w:rPr>
  </w:style>
  <w:style w:type="character" w:customStyle="1" w:styleId="markedcontent">
    <w:name w:val="markedcontent"/>
    <w:basedOn w:val="Domylnaczcionkaakapitu"/>
    <w:rsid w:val="00EB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1ECC"/>
    <w:rsid w:val="0002515B"/>
    <w:rsid w:val="000858E5"/>
    <w:rsid w:val="000F0B03"/>
    <w:rsid w:val="00102000"/>
    <w:rsid w:val="00166AF0"/>
    <w:rsid w:val="002000B0"/>
    <w:rsid w:val="00282BAD"/>
    <w:rsid w:val="002B0099"/>
    <w:rsid w:val="002B69F3"/>
    <w:rsid w:val="003F2155"/>
    <w:rsid w:val="004906D2"/>
    <w:rsid w:val="004A1D53"/>
    <w:rsid w:val="004D439C"/>
    <w:rsid w:val="00541F63"/>
    <w:rsid w:val="00630E04"/>
    <w:rsid w:val="00674A03"/>
    <w:rsid w:val="006949B4"/>
    <w:rsid w:val="006A5E95"/>
    <w:rsid w:val="006A6F48"/>
    <w:rsid w:val="006C258D"/>
    <w:rsid w:val="006E402A"/>
    <w:rsid w:val="00723128"/>
    <w:rsid w:val="00806F37"/>
    <w:rsid w:val="008A13D6"/>
    <w:rsid w:val="008A1D87"/>
    <w:rsid w:val="008F7062"/>
    <w:rsid w:val="00901B91"/>
    <w:rsid w:val="00A30EF7"/>
    <w:rsid w:val="00A66B6F"/>
    <w:rsid w:val="00A76104"/>
    <w:rsid w:val="00AA69BC"/>
    <w:rsid w:val="00B24EE6"/>
    <w:rsid w:val="00B25235"/>
    <w:rsid w:val="00B36D78"/>
    <w:rsid w:val="00B65372"/>
    <w:rsid w:val="00BA7993"/>
    <w:rsid w:val="00CC01DC"/>
    <w:rsid w:val="00CD03E5"/>
    <w:rsid w:val="00CE6987"/>
    <w:rsid w:val="00D52805"/>
    <w:rsid w:val="00D52EE4"/>
    <w:rsid w:val="00D85F7D"/>
    <w:rsid w:val="00E5310F"/>
    <w:rsid w:val="00EB0CE7"/>
    <w:rsid w:val="00ED4166"/>
    <w:rsid w:val="00F25738"/>
    <w:rsid w:val="00F451A3"/>
    <w:rsid w:val="00FD04BB"/>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D0D71-799E-4F15-A932-649E63F2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8207</Words>
  <Characters>49245</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57338</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2022-05-24T11:51:00Z</dcterms:modified>
</cp:coreProperties>
</file>